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1C" w:rsidRDefault="00A26C1C">
      <w:pPr>
        <w:rPr>
          <w:b/>
        </w:rPr>
      </w:pPr>
      <w:r>
        <w:rPr>
          <w:b/>
        </w:rPr>
        <w:t>FAIRFIELD AREA SCHOOL DISTRICT</w:t>
      </w:r>
    </w:p>
    <w:p w:rsidR="00A26C1C" w:rsidRDefault="00A26C1C">
      <w:pPr>
        <w:rPr>
          <w:b/>
        </w:rPr>
      </w:pPr>
      <w:r>
        <w:rPr>
          <w:b/>
        </w:rPr>
        <w:t>BOARD OF SCHOOL DIRECTORS</w:t>
      </w:r>
      <w:bookmarkStart w:id="0" w:name="_GoBack"/>
      <w:bookmarkEnd w:id="0"/>
    </w:p>
    <w:p w:rsidR="00A26C1C" w:rsidRDefault="001D4C77">
      <w:pPr>
        <w:rPr>
          <w:b/>
        </w:rPr>
      </w:pPr>
      <w:r>
        <w:rPr>
          <w:b/>
          <w:u w:val="single"/>
        </w:rPr>
        <w:t xml:space="preserve">REORGANIZATION </w:t>
      </w:r>
      <w:r w:rsidR="00B47282">
        <w:rPr>
          <w:b/>
          <w:u w:val="single"/>
        </w:rPr>
        <w:t>&amp; REGULAR MEETING</w:t>
      </w:r>
      <w:r w:rsidR="00BD7451">
        <w:rPr>
          <w:b/>
        </w:rPr>
        <w:t xml:space="preserve"> -- --</w:t>
      </w:r>
      <w:r w:rsidR="00706C7C">
        <w:rPr>
          <w:b/>
        </w:rPr>
        <w:t xml:space="preserve">December </w:t>
      </w:r>
      <w:r w:rsidR="00884E1C">
        <w:rPr>
          <w:b/>
        </w:rPr>
        <w:t>1</w:t>
      </w:r>
      <w:r w:rsidR="00C2072B">
        <w:rPr>
          <w:b/>
        </w:rPr>
        <w:t>, 201</w:t>
      </w:r>
      <w:r w:rsidR="00884E1C">
        <w:rPr>
          <w:b/>
        </w:rPr>
        <w:t>4</w:t>
      </w:r>
      <w:r w:rsidR="00CF6606">
        <w:rPr>
          <w:b/>
        </w:rPr>
        <w:t xml:space="preserve"> at 7:00pm</w:t>
      </w:r>
    </w:p>
    <w:p w:rsidR="00A26C1C" w:rsidRDefault="00A26C1C">
      <w:pPr>
        <w:jc w:val="center"/>
        <w:rPr>
          <w:b/>
        </w:rPr>
      </w:pPr>
    </w:p>
    <w:p w:rsidR="00A26C1C" w:rsidRDefault="00A26C1C"/>
    <w:p w:rsidR="00A26C1C" w:rsidRDefault="00A26C1C">
      <w:pPr>
        <w:jc w:val="center"/>
        <w:rPr>
          <w:u w:val="single"/>
        </w:rPr>
      </w:pPr>
      <w:bookmarkStart w:id="1" w:name="Top"/>
      <w:r>
        <w:rPr>
          <w:b/>
          <w:u w:val="single"/>
        </w:rPr>
        <w:t>A G E N D A</w:t>
      </w:r>
    </w:p>
    <w:bookmarkEnd w:id="1"/>
    <w:p w:rsidR="00A26C1C" w:rsidRDefault="00A26C1C"/>
    <w:p w:rsidR="00A26C1C" w:rsidRPr="00DD4979" w:rsidRDefault="004031F6">
      <w:r w:rsidRPr="00DD4979">
        <w:t>I.</w:t>
      </w:r>
      <w:r w:rsidRPr="00DD4979">
        <w:tab/>
        <w:t>Call to Order</w:t>
      </w:r>
    </w:p>
    <w:p w:rsidR="004031F6" w:rsidRPr="00DD4979" w:rsidRDefault="004031F6"/>
    <w:p w:rsidR="00906319" w:rsidRPr="00DD4979" w:rsidRDefault="00906319" w:rsidP="00906319">
      <w:r w:rsidRPr="00DD4979">
        <w:t>II.</w:t>
      </w:r>
      <w:r w:rsidRPr="00DD4979">
        <w:tab/>
        <w:t>Pledge of Allegiance</w:t>
      </w:r>
    </w:p>
    <w:p w:rsidR="00906319" w:rsidRPr="00DD4979" w:rsidRDefault="00906319" w:rsidP="00906319"/>
    <w:p w:rsidR="002D7006" w:rsidRPr="00DD4979" w:rsidRDefault="002D7006" w:rsidP="002D7006">
      <w:pPr>
        <w:tabs>
          <w:tab w:val="left" w:pos="720"/>
        </w:tabs>
      </w:pPr>
      <w:r w:rsidRPr="00DD4979">
        <w:t>III.</w:t>
      </w:r>
      <w:r w:rsidR="004B0500" w:rsidRPr="00DD4979">
        <w:tab/>
        <w:t>Roll Call of C</w:t>
      </w:r>
      <w:r w:rsidRPr="00DD4979">
        <w:t>urrent Board Members</w:t>
      </w:r>
    </w:p>
    <w:p w:rsidR="002D7006" w:rsidRPr="00DD4979" w:rsidRDefault="002D7006" w:rsidP="00906319"/>
    <w:p w:rsidR="00906319" w:rsidRPr="00DD4979" w:rsidRDefault="002D7006" w:rsidP="00906319">
      <w:r w:rsidRPr="00DD4979">
        <w:t>IV</w:t>
      </w:r>
      <w:r w:rsidR="00906319" w:rsidRPr="00DD4979">
        <w:t>.</w:t>
      </w:r>
      <w:r w:rsidR="00906319" w:rsidRPr="00DD4979">
        <w:tab/>
        <w:t>Public Comment (30 minutes)</w:t>
      </w:r>
    </w:p>
    <w:p w:rsidR="00906319" w:rsidRPr="00DD4979" w:rsidRDefault="00906319" w:rsidP="00906319"/>
    <w:p w:rsidR="00E92FA0" w:rsidRPr="00DD4979" w:rsidRDefault="002D7006" w:rsidP="00906319">
      <w:pPr>
        <w:ind w:left="720" w:hanging="720"/>
      </w:pPr>
      <w:r w:rsidRPr="00DD4979">
        <w:t>V</w:t>
      </w:r>
      <w:r w:rsidR="00906319" w:rsidRPr="00DD4979">
        <w:t>.</w:t>
      </w:r>
      <w:r w:rsidR="00906319" w:rsidRPr="00DD4979">
        <w:tab/>
      </w:r>
      <w:r w:rsidR="00E92FA0" w:rsidRPr="00DD4979">
        <w:t>Committee Reports / Director Comments</w:t>
      </w:r>
    </w:p>
    <w:p w:rsidR="00E92FA0" w:rsidRPr="00DD4979" w:rsidRDefault="00E92FA0" w:rsidP="00906319">
      <w:pPr>
        <w:ind w:left="720" w:hanging="720"/>
      </w:pPr>
    </w:p>
    <w:p w:rsidR="00906319" w:rsidRPr="00DD4979" w:rsidRDefault="00E92FA0" w:rsidP="00906319">
      <w:pPr>
        <w:ind w:left="720" w:hanging="720"/>
      </w:pPr>
      <w:r w:rsidRPr="00DD4979">
        <w:t>VI.</w:t>
      </w:r>
      <w:r w:rsidRPr="00DD4979">
        <w:tab/>
      </w:r>
      <w:r w:rsidR="00906319" w:rsidRPr="00DD4979">
        <w:t>Candidate Response to Questions #1 and #3. If time remains, then any subject candidate wishes to discuss. (3 minutes)</w:t>
      </w:r>
    </w:p>
    <w:p w:rsidR="00906319" w:rsidRPr="00DD4979" w:rsidRDefault="00906319" w:rsidP="008004DB">
      <w:pPr>
        <w:pStyle w:val="ListParagraph"/>
        <w:numPr>
          <w:ilvl w:val="0"/>
          <w:numId w:val="7"/>
        </w:numPr>
        <w:ind w:left="1440" w:hanging="180"/>
      </w:pPr>
      <w:r w:rsidRPr="00DD4979">
        <w:t>Nomination</w:t>
      </w:r>
      <w:r w:rsidR="002D7006" w:rsidRPr="00DD4979">
        <w:t>s</w:t>
      </w:r>
      <w:r w:rsidR="004B0500" w:rsidRPr="00DD4979">
        <w:t xml:space="preserve"> for A</w:t>
      </w:r>
      <w:r w:rsidRPr="00DD4979">
        <w:t>ppointment.</w:t>
      </w:r>
    </w:p>
    <w:p w:rsidR="002D7006" w:rsidRPr="00DD4979" w:rsidRDefault="002D7006" w:rsidP="008004DB">
      <w:pPr>
        <w:pStyle w:val="ListParagraph"/>
        <w:numPr>
          <w:ilvl w:val="0"/>
          <w:numId w:val="7"/>
        </w:numPr>
        <w:ind w:left="1440" w:hanging="180"/>
      </w:pPr>
      <w:r w:rsidRPr="00DD4979">
        <w:t>Vote Nominee for Appointment.</w:t>
      </w:r>
    </w:p>
    <w:p w:rsidR="00906319" w:rsidRPr="00DD4979" w:rsidRDefault="00906319" w:rsidP="00906319"/>
    <w:p w:rsidR="004031F6" w:rsidRPr="00DD4979" w:rsidRDefault="002D7006" w:rsidP="00E92FA0">
      <w:pPr>
        <w:tabs>
          <w:tab w:val="left" w:pos="720"/>
        </w:tabs>
      </w:pPr>
      <w:r w:rsidRPr="00DD4979">
        <w:t>V</w:t>
      </w:r>
      <w:r w:rsidR="00E92FA0" w:rsidRPr="00DD4979">
        <w:t>I</w:t>
      </w:r>
      <w:r w:rsidRPr="00DD4979">
        <w:t>I.</w:t>
      </w:r>
      <w:r w:rsidRPr="00DD4979">
        <w:tab/>
        <w:t>Roll Call of full Board Members</w:t>
      </w:r>
    </w:p>
    <w:p w:rsidR="004031F6" w:rsidRPr="00DD4979" w:rsidRDefault="004031F6"/>
    <w:p w:rsidR="00906319" w:rsidRPr="00DD4979" w:rsidRDefault="00906319" w:rsidP="00906319">
      <w:pPr>
        <w:tabs>
          <w:tab w:val="left" w:pos="720"/>
          <w:tab w:val="left" w:pos="1440"/>
        </w:tabs>
      </w:pPr>
      <w:r w:rsidRPr="00DD4979">
        <w:t>V</w:t>
      </w:r>
      <w:r w:rsidR="002D7006" w:rsidRPr="00DD4979">
        <w:t>III</w:t>
      </w:r>
      <w:r w:rsidRPr="00DD4979">
        <w:t>.</w:t>
      </w:r>
      <w:r w:rsidRPr="00DD4979">
        <w:tab/>
        <w:t>Selection of a Temporary President from the holdover members.</w:t>
      </w:r>
    </w:p>
    <w:p w:rsidR="00906319" w:rsidRPr="00DD4979" w:rsidRDefault="00906319" w:rsidP="00906319">
      <w:pPr>
        <w:tabs>
          <w:tab w:val="left" w:pos="720"/>
          <w:tab w:val="left" w:pos="1440"/>
        </w:tabs>
      </w:pPr>
    </w:p>
    <w:p w:rsidR="00A26C1C" w:rsidRPr="00DD4979" w:rsidRDefault="004031F6" w:rsidP="004031F6">
      <w:pPr>
        <w:tabs>
          <w:tab w:val="left" w:pos="720"/>
          <w:tab w:val="left" w:pos="1440"/>
        </w:tabs>
      </w:pPr>
      <w:r w:rsidRPr="00DD4979">
        <w:t>I</w:t>
      </w:r>
      <w:r w:rsidR="002D7006" w:rsidRPr="00DD4979">
        <w:t>X</w:t>
      </w:r>
      <w:r w:rsidRPr="00DD4979">
        <w:t>.</w:t>
      </w:r>
      <w:r w:rsidRPr="00DD4979">
        <w:tab/>
      </w:r>
      <w:r w:rsidR="00A26C1C" w:rsidRPr="00DD4979">
        <w:t>Swearing in of new</w:t>
      </w:r>
      <w:r w:rsidR="00615B2C" w:rsidRPr="00DD4979">
        <w:t xml:space="preserve"> and current</w:t>
      </w:r>
      <w:r w:rsidR="00A26C1C" w:rsidRPr="00DD4979">
        <w:t xml:space="preserve"> members by Temporary President.</w:t>
      </w:r>
    </w:p>
    <w:p w:rsidR="006D70F1" w:rsidRPr="00DD4979" w:rsidRDefault="006D70F1" w:rsidP="006D70F1">
      <w:pPr>
        <w:numPr>
          <w:ilvl w:val="0"/>
          <w:numId w:val="3"/>
        </w:numPr>
        <w:tabs>
          <w:tab w:val="left" w:pos="720"/>
          <w:tab w:val="left" w:pos="1440"/>
        </w:tabs>
        <w:ind w:hanging="900"/>
      </w:pPr>
      <w:r w:rsidRPr="00DD4979">
        <w:t>Request for nominations for President</w:t>
      </w:r>
    </w:p>
    <w:p w:rsidR="00A26C1C" w:rsidRPr="00DD4979" w:rsidRDefault="00A26C1C" w:rsidP="004031F6">
      <w:pPr>
        <w:tabs>
          <w:tab w:val="left" w:pos="720"/>
          <w:tab w:val="left" w:pos="1440"/>
        </w:tabs>
      </w:pPr>
    </w:p>
    <w:p w:rsidR="00A26C1C" w:rsidRPr="00DD4979" w:rsidRDefault="002D7006" w:rsidP="004031F6">
      <w:pPr>
        <w:tabs>
          <w:tab w:val="left" w:pos="720"/>
          <w:tab w:val="left" w:pos="1440"/>
        </w:tabs>
      </w:pPr>
      <w:r w:rsidRPr="00DD4979">
        <w:t>X</w:t>
      </w:r>
      <w:r w:rsidR="004031F6" w:rsidRPr="00DD4979">
        <w:t>.</w:t>
      </w:r>
      <w:r w:rsidR="004031F6" w:rsidRPr="00DD4979">
        <w:tab/>
      </w:r>
      <w:r w:rsidR="00A26C1C" w:rsidRPr="00DD4979">
        <w:t>Election of President for a one- (1) year term.</w:t>
      </w:r>
    </w:p>
    <w:p w:rsidR="00A26C1C" w:rsidRPr="00DD4979" w:rsidRDefault="00A26C1C" w:rsidP="004031F6">
      <w:pPr>
        <w:tabs>
          <w:tab w:val="left" w:pos="720"/>
          <w:tab w:val="left" w:pos="1440"/>
        </w:tabs>
      </w:pPr>
    </w:p>
    <w:p w:rsidR="004031F6" w:rsidRPr="00DD4979" w:rsidRDefault="002D7006" w:rsidP="004031F6">
      <w:pPr>
        <w:tabs>
          <w:tab w:val="left" w:pos="720"/>
          <w:tab w:val="left" w:pos="1440"/>
        </w:tabs>
      </w:pPr>
      <w:r w:rsidRPr="00DD4979">
        <w:t>X</w:t>
      </w:r>
      <w:r w:rsidR="004031F6" w:rsidRPr="00DD4979">
        <w:t>I.</w:t>
      </w:r>
      <w:r w:rsidR="004031F6" w:rsidRPr="00DD4979">
        <w:tab/>
      </w:r>
      <w:r w:rsidR="00A26C1C" w:rsidRPr="00DD4979">
        <w:t>After election, the President assumes control of the meeting.</w:t>
      </w:r>
    </w:p>
    <w:p w:rsidR="00934894" w:rsidRPr="00DD4979" w:rsidRDefault="006D70F1" w:rsidP="00934894">
      <w:pPr>
        <w:numPr>
          <w:ilvl w:val="0"/>
          <w:numId w:val="3"/>
        </w:numPr>
        <w:tabs>
          <w:tab w:val="left" w:pos="720"/>
          <w:tab w:val="left" w:pos="1440"/>
        </w:tabs>
        <w:ind w:hanging="900"/>
      </w:pPr>
      <w:r w:rsidRPr="00DD4979">
        <w:t>Request for nominations for Vice President</w:t>
      </w:r>
      <w:r w:rsidR="00934894" w:rsidRPr="00DD4979">
        <w:t xml:space="preserve"> and vote.</w:t>
      </w:r>
    </w:p>
    <w:p w:rsidR="00934894" w:rsidRPr="00DD4979" w:rsidRDefault="00934894" w:rsidP="0081079C">
      <w:pPr>
        <w:tabs>
          <w:tab w:val="left" w:pos="1440"/>
        </w:tabs>
      </w:pPr>
    </w:p>
    <w:p w:rsidR="00550684" w:rsidRPr="00DD4979" w:rsidRDefault="004031F6" w:rsidP="00550684">
      <w:pPr>
        <w:tabs>
          <w:tab w:val="left" w:pos="720"/>
        </w:tabs>
      </w:pPr>
      <w:r w:rsidRPr="00DD4979">
        <w:t>X</w:t>
      </w:r>
      <w:r w:rsidR="00E92FA0" w:rsidRPr="00DD4979">
        <w:t>I</w:t>
      </w:r>
      <w:r w:rsidRPr="00DD4979">
        <w:t>I</w:t>
      </w:r>
      <w:r w:rsidR="00550684" w:rsidRPr="00DD4979">
        <w:t>.</w:t>
      </w:r>
      <w:r w:rsidR="00550684" w:rsidRPr="00DD4979">
        <w:tab/>
        <w:t xml:space="preserve">Appointment </w:t>
      </w:r>
      <w:r w:rsidR="002D7006" w:rsidRPr="00DD4979">
        <w:t>of PSBA Legislative Chairperson</w:t>
      </w:r>
    </w:p>
    <w:p w:rsidR="004B0500" w:rsidRPr="00DD4979" w:rsidRDefault="004B0500" w:rsidP="00550684">
      <w:pPr>
        <w:tabs>
          <w:tab w:val="left" w:pos="720"/>
        </w:tabs>
      </w:pPr>
    </w:p>
    <w:p w:rsidR="004B0500" w:rsidRPr="00DD4979" w:rsidRDefault="004B0500" w:rsidP="004B0500">
      <w:pPr>
        <w:tabs>
          <w:tab w:val="left" w:pos="720"/>
        </w:tabs>
        <w:ind w:left="720" w:hanging="720"/>
      </w:pPr>
      <w:r w:rsidRPr="00DD4979">
        <w:t>XIII.</w:t>
      </w:r>
      <w:r w:rsidRPr="00DD4979">
        <w:tab/>
        <w:t>Selection of organization structure. (Board currently operates with the following committees: Property Committee, Finance Committee, Education Committee, and Policy Committee)</w:t>
      </w:r>
    </w:p>
    <w:p w:rsidR="004B0500" w:rsidRPr="00DD4979" w:rsidRDefault="004B0500" w:rsidP="004B0500">
      <w:pPr>
        <w:pStyle w:val="ListParagraph"/>
        <w:numPr>
          <w:ilvl w:val="0"/>
          <w:numId w:val="3"/>
        </w:numPr>
        <w:tabs>
          <w:tab w:val="left" w:pos="720"/>
        </w:tabs>
        <w:ind w:left="1260" w:firstLine="0"/>
      </w:pPr>
      <w:r w:rsidRPr="00DD4979">
        <w:t>President reappoints committee chairs and members.</w:t>
      </w:r>
    </w:p>
    <w:p w:rsidR="00A26C1C" w:rsidRPr="00DD4979" w:rsidRDefault="00A26C1C">
      <w:pPr>
        <w:tabs>
          <w:tab w:val="left" w:pos="1440"/>
        </w:tabs>
      </w:pPr>
    </w:p>
    <w:p w:rsidR="00A26C1C" w:rsidRPr="00DD4979" w:rsidRDefault="008004DB" w:rsidP="00706C7C">
      <w:pPr>
        <w:tabs>
          <w:tab w:val="left" w:pos="720"/>
        </w:tabs>
        <w:ind w:left="720" w:hanging="720"/>
        <w:jc w:val="both"/>
      </w:pPr>
      <w:r w:rsidRPr="00DD4979">
        <w:t>XIV</w:t>
      </w:r>
      <w:r w:rsidR="004031F6" w:rsidRPr="00DD4979">
        <w:t>.</w:t>
      </w:r>
      <w:r w:rsidR="00550684" w:rsidRPr="00DD4979">
        <w:tab/>
      </w:r>
      <w:r w:rsidR="00A26C1C" w:rsidRPr="00DD4979">
        <w:t xml:space="preserve">Establish meeting </w:t>
      </w:r>
      <w:r w:rsidR="00A26C1C" w:rsidRPr="003902E5">
        <w:t>dat</w:t>
      </w:r>
      <w:bookmarkStart w:id="2" w:name="_Hlt500136282"/>
      <w:r w:rsidR="00A26C1C" w:rsidRPr="003902E5">
        <w:t>e</w:t>
      </w:r>
      <w:bookmarkEnd w:id="2"/>
      <w:r w:rsidR="00A26C1C" w:rsidRPr="003902E5">
        <w:t>s</w:t>
      </w:r>
      <w:r w:rsidR="00A26C1C" w:rsidRPr="00DD4979">
        <w:t xml:space="preserve">, </w:t>
      </w:r>
      <w:hyperlink w:anchor="SuggestedDates" w:history="1">
        <w:r w:rsidR="00934894" w:rsidRPr="003902E5">
          <w:rPr>
            <w:rStyle w:val="Hyperlink"/>
          </w:rPr>
          <w:t>(see attachment)</w:t>
        </w:r>
      </w:hyperlink>
      <w:r w:rsidR="00934894" w:rsidRPr="00DD4979">
        <w:t xml:space="preserve"> </w:t>
      </w:r>
      <w:r w:rsidR="00A26C1C" w:rsidRPr="00DD4979">
        <w:t>times and place for regular board meetings for the ensuing year.</w:t>
      </w:r>
    </w:p>
    <w:p w:rsidR="00934894" w:rsidRPr="00DD4979" w:rsidRDefault="00934894" w:rsidP="00706C7C">
      <w:pPr>
        <w:tabs>
          <w:tab w:val="left" w:pos="720"/>
        </w:tabs>
        <w:ind w:left="720" w:hanging="720"/>
        <w:jc w:val="both"/>
      </w:pPr>
    </w:p>
    <w:p w:rsidR="00934894" w:rsidRDefault="008004DB" w:rsidP="00D80204">
      <w:pPr>
        <w:tabs>
          <w:tab w:val="left" w:pos="720"/>
        </w:tabs>
        <w:ind w:left="2160" w:hanging="2160"/>
      </w:pPr>
      <w:r w:rsidRPr="00DD4979">
        <w:t>XV</w:t>
      </w:r>
      <w:r w:rsidR="00D80204" w:rsidRPr="00DD4979">
        <w:t>.</w:t>
      </w:r>
      <w:r w:rsidR="00D80204" w:rsidRPr="00DD4979">
        <w:tab/>
      </w:r>
      <w:r w:rsidR="00934894" w:rsidRPr="00DD4979">
        <w:t>Consent Agenda:</w:t>
      </w:r>
    </w:p>
    <w:p w:rsidR="00E65EBC" w:rsidRPr="00DD4979" w:rsidRDefault="00E65EBC" w:rsidP="00D80204">
      <w:pPr>
        <w:tabs>
          <w:tab w:val="left" w:pos="720"/>
        </w:tabs>
        <w:ind w:left="2160" w:hanging="2160"/>
      </w:pPr>
    </w:p>
    <w:p w:rsidR="00934894" w:rsidRDefault="00934894" w:rsidP="00D80204">
      <w:pPr>
        <w:tabs>
          <w:tab w:val="left" w:pos="720"/>
        </w:tabs>
        <w:ind w:left="720" w:hanging="720"/>
        <w:jc w:val="both"/>
      </w:pPr>
      <w:r>
        <w:tab/>
      </w:r>
      <w:r>
        <w:rPr>
          <w:u w:val="single"/>
        </w:rPr>
        <w:t>Background</w:t>
      </w:r>
      <w:r>
        <w:t>:  The following routine operational matters are presented for action by the Board of School Directors.  Items that require special attention may be removed from the consent agenda upon request of a Board member.</w:t>
      </w:r>
    </w:p>
    <w:p w:rsidR="00743A46" w:rsidRDefault="00743A46" w:rsidP="00DD4979">
      <w:pPr>
        <w:tabs>
          <w:tab w:val="left" w:pos="1440"/>
        </w:tabs>
        <w:ind w:left="1440" w:hanging="1440"/>
        <w:jc w:val="both"/>
        <w:rPr>
          <w:b/>
        </w:rPr>
      </w:pPr>
    </w:p>
    <w:p w:rsidR="00934894" w:rsidRPr="00307714" w:rsidRDefault="00934894" w:rsidP="00DD4979">
      <w:pPr>
        <w:tabs>
          <w:tab w:val="left" w:pos="1440"/>
        </w:tabs>
        <w:ind w:left="1440" w:hanging="1440"/>
        <w:jc w:val="both"/>
        <w:rPr>
          <w:b/>
        </w:rPr>
      </w:pPr>
      <w:r w:rsidRPr="00307714">
        <w:rPr>
          <w:b/>
        </w:rPr>
        <w:lastRenderedPageBreak/>
        <w:t>Administrative</w:t>
      </w:r>
    </w:p>
    <w:p w:rsidR="00DD4979" w:rsidRDefault="00DD4979" w:rsidP="00DD4979">
      <w:pPr>
        <w:tabs>
          <w:tab w:val="left" w:pos="720"/>
          <w:tab w:val="left" w:pos="1440"/>
        </w:tabs>
        <w:ind w:hanging="1440"/>
        <w:jc w:val="both"/>
      </w:pPr>
      <w:r>
        <w:rPr>
          <w:b/>
        </w:rPr>
        <w:tab/>
      </w:r>
      <w:r w:rsidR="00934894" w:rsidRPr="00307714">
        <w:rPr>
          <w:b/>
        </w:rPr>
        <w:t>Actions</w:t>
      </w:r>
      <w:r w:rsidR="00812904">
        <w:tab/>
      </w:r>
    </w:p>
    <w:p w:rsidR="00934894" w:rsidRDefault="00DD4979" w:rsidP="00812904">
      <w:pPr>
        <w:tabs>
          <w:tab w:val="left" w:pos="1440"/>
        </w:tabs>
        <w:ind w:left="2160" w:hanging="2160"/>
        <w:jc w:val="both"/>
      </w:pPr>
      <w:r>
        <w:tab/>
      </w:r>
      <w:r w:rsidR="00934894">
        <w:t>A.</w:t>
      </w:r>
      <w:r w:rsidR="00934894">
        <w:tab/>
        <w:t xml:space="preserve">Move to approve a Use of Facilities Request from Liberty Mountain Resort to use the school parking lots, if needed, January 17, 18 &amp; 19, 2015 &amp; selected weekends in February 2015 for employee parking.  Approximately 200 employees will park at school and be shuttled to Liberty Mountain via their bus service.   </w:t>
      </w:r>
    </w:p>
    <w:p w:rsidR="00934894" w:rsidRDefault="00934894" w:rsidP="00812904">
      <w:pPr>
        <w:tabs>
          <w:tab w:val="left" w:pos="1440"/>
        </w:tabs>
        <w:ind w:left="2160" w:hanging="2160"/>
        <w:jc w:val="both"/>
      </w:pPr>
    </w:p>
    <w:p w:rsidR="00934894" w:rsidRDefault="00812904" w:rsidP="00812904">
      <w:pPr>
        <w:tabs>
          <w:tab w:val="left" w:pos="1440"/>
        </w:tabs>
        <w:ind w:left="2160" w:hanging="2160"/>
        <w:jc w:val="both"/>
      </w:pPr>
      <w:r>
        <w:tab/>
      </w:r>
      <w:r>
        <w:tab/>
      </w:r>
      <w:r w:rsidR="00934894">
        <w:rPr>
          <w:u w:val="single"/>
        </w:rPr>
        <w:t>Background:</w:t>
      </w:r>
      <w:r w:rsidR="00934894">
        <w:t xml:space="preserve">  No fee will be charged in return cooperation for Liberty Mountain’s financial support for FASD projects. </w:t>
      </w:r>
    </w:p>
    <w:p w:rsidR="00934894" w:rsidRDefault="00934894" w:rsidP="00812904">
      <w:pPr>
        <w:tabs>
          <w:tab w:val="left" w:pos="1440"/>
        </w:tabs>
        <w:ind w:left="1440" w:hanging="1440"/>
      </w:pPr>
    </w:p>
    <w:p w:rsidR="00934894" w:rsidRDefault="00934894" w:rsidP="00DD4979">
      <w:pPr>
        <w:tabs>
          <w:tab w:val="left" w:pos="1440"/>
        </w:tabs>
        <w:ind w:left="2160" w:hanging="2160"/>
        <w:jc w:val="both"/>
      </w:pPr>
      <w:r>
        <w:rPr>
          <w:b/>
        </w:rPr>
        <w:t>Budget</w:t>
      </w:r>
      <w:r w:rsidR="00812904">
        <w:tab/>
      </w:r>
      <w:r>
        <w:t>B.</w:t>
      </w:r>
      <w:r>
        <w:tab/>
        <w:t xml:space="preserve">Move to grant permission for the administration to pay the December bills with final approval at the next regularly scheduled board meeting. </w:t>
      </w:r>
      <w:r>
        <w:tab/>
      </w:r>
    </w:p>
    <w:p w:rsidR="00934894" w:rsidRDefault="00934894" w:rsidP="00812904">
      <w:pPr>
        <w:tabs>
          <w:tab w:val="left" w:pos="1440"/>
        </w:tabs>
        <w:ind w:left="2160" w:hanging="2160"/>
        <w:jc w:val="both"/>
      </w:pPr>
    </w:p>
    <w:p w:rsidR="00934894" w:rsidRDefault="00812904" w:rsidP="00812904">
      <w:pPr>
        <w:tabs>
          <w:tab w:val="left" w:pos="1440"/>
        </w:tabs>
        <w:ind w:left="2160" w:hanging="2160"/>
        <w:jc w:val="both"/>
      </w:pPr>
      <w:r>
        <w:tab/>
      </w:r>
      <w:r w:rsidR="00934894">
        <w:t>C.</w:t>
      </w:r>
      <w:r w:rsidR="00934894">
        <w:tab/>
        <w:t xml:space="preserve">Move to approve the addition of the following individuals to the Bus Driver/Van Driver List for the 2014-2015 school year.  School Express is the contractor. </w:t>
      </w:r>
    </w:p>
    <w:p w:rsidR="00934894" w:rsidRDefault="00934894" w:rsidP="00812904">
      <w:pPr>
        <w:tabs>
          <w:tab w:val="left" w:pos="1440"/>
        </w:tabs>
        <w:ind w:left="1440" w:hanging="1440"/>
        <w:jc w:val="both"/>
      </w:pPr>
      <w:r>
        <w:tab/>
      </w:r>
    </w:p>
    <w:p w:rsidR="00934894" w:rsidRPr="00B03243" w:rsidRDefault="00812904" w:rsidP="00812904">
      <w:pPr>
        <w:tabs>
          <w:tab w:val="left" w:pos="1440"/>
          <w:tab w:val="left" w:pos="2880"/>
        </w:tabs>
        <w:ind w:left="2160" w:hanging="2160"/>
        <w:jc w:val="both"/>
        <w:rPr>
          <w:rFonts w:cs="Segoe UI"/>
          <w:szCs w:val="24"/>
        </w:rPr>
      </w:pPr>
      <w:r>
        <w:tab/>
      </w:r>
      <w:r w:rsidR="00934894">
        <w:t>D.</w:t>
      </w:r>
      <w:r w:rsidR="00934894">
        <w:tab/>
        <w:t xml:space="preserve">Move to </w:t>
      </w:r>
      <w:r w:rsidR="00934894">
        <w:rPr>
          <w:rFonts w:cs="Segoe UI"/>
          <w:szCs w:val="24"/>
        </w:rPr>
        <w:t>a</w:t>
      </w:r>
      <w:r w:rsidR="00934894" w:rsidRPr="00B03243">
        <w:rPr>
          <w:rFonts w:cs="Segoe UI"/>
          <w:szCs w:val="24"/>
        </w:rPr>
        <w:t xml:space="preserve">dopt a resolution to authorize Administration to proceed with refinancing the Series of 2010A bonds.  </w:t>
      </w:r>
    </w:p>
    <w:p w:rsidR="00934894" w:rsidRPr="00B03243" w:rsidRDefault="00934894" w:rsidP="00812904">
      <w:pPr>
        <w:tabs>
          <w:tab w:val="left" w:pos="1440"/>
          <w:tab w:val="left" w:pos="2880"/>
        </w:tabs>
        <w:ind w:left="2160" w:hanging="2160"/>
        <w:jc w:val="both"/>
        <w:rPr>
          <w:rFonts w:cs="Segoe UI"/>
          <w:szCs w:val="24"/>
        </w:rPr>
      </w:pPr>
    </w:p>
    <w:p w:rsidR="00934894" w:rsidRPr="00B03243" w:rsidRDefault="00934894" w:rsidP="00812904">
      <w:pPr>
        <w:tabs>
          <w:tab w:val="left" w:pos="1440"/>
          <w:tab w:val="left" w:pos="2880"/>
        </w:tabs>
        <w:ind w:left="2160" w:hanging="2160"/>
        <w:jc w:val="both"/>
        <w:rPr>
          <w:rFonts w:cs="Segoe UI"/>
          <w:szCs w:val="24"/>
        </w:rPr>
      </w:pPr>
      <w:r>
        <w:rPr>
          <w:rFonts w:cs="Segoe UI"/>
          <w:szCs w:val="24"/>
        </w:rPr>
        <w:tab/>
      </w:r>
      <w:r w:rsidR="00812904">
        <w:rPr>
          <w:rFonts w:cs="Segoe UI"/>
          <w:szCs w:val="24"/>
        </w:rPr>
        <w:tab/>
      </w:r>
      <w:r w:rsidRPr="00B03243">
        <w:rPr>
          <w:rFonts w:cs="Segoe UI"/>
          <w:szCs w:val="24"/>
          <w:u w:val="single"/>
        </w:rPr>
        <w:t>Background:</w:t>
      </w:r>
      <w:r w:rsidRPr="00B03243">
        <w:rPr>
          <w:rFonts w:cs="Segoe UI"/>
          <w:szCs w:val="24"/>
        </w:rPr>
        <w:t xml:space="preserve">  The Series of 2010A Bond issue is eligible to be called in 2015.  Current projections show a potential savings of $20,000 year over year by refinancing.  Brad Remig of Public Financial Management will be giving a presentation to explain the details.  </w:t>
      </w:r>
    </w:p>
    <w:p w:rsidR="00934894" w:rsidRPr="00B03243" w:rsidRDefault="00934894" w:rsidP="00812904">
      <w:pPr>
        <w:tabs>
          <w:tab w:val="left" w:pos="1440"/>
          <w:tab w:val="left" w:pos="2880"/>
        </w:tabs>
        <w:ind w:left="1440" w:hanging="1440"/>
        <w:jc w:val="both"/>
        <w:rPr>
          <w:rFonts w:cs="Segoe UI"/>
          <w:szCs w:val="24"/>
        </w:rPr>
      </w:pPr>
    </w:p>
    <w:p w:rsidR="00934894" w:rsidRPr="00B03243" w:rsidRDefault="00812904" w:rsidP="00812904">
      <w:pPr>
        <w:tabs>
          <w:tab w:val="left" w:pos="1440"/>
          <w:tab w:val="left" w:pos="2880"/>
        </w:tabs>
        <w:ind w:left="2160" w:hanging="2070"/>
        <w:jc w:val="both"/>
        <w:rPr>
          <w:rFonts w:cs="Segoe UI"/>
          <w:i/>
          <w:szCs w:val="24"/>
        </w:rPr>
      </w:pPr>
      <w:r>
        <w:rPr>
          <w:rFonts w:cs="Segoe UI"/>
          <w:szCs w:val="24"/>
        </w:rPr>
        <w:tab/>
      </w:r>
      <w:r w:rsidR="00934894">
        <w:rPr>
          <w:rFonts w:cs="Segoe UI"/>
          <w:szCs w:val="24"/>
        </w:rPr>
        <w:t>E.</w:t>
      </w:r>
      <w:r w:rsidR="00934894">
        <w:rPr>
          <w:rFonts w:cs="Segoe UI"/>
          <w:szCs w:val="24"/>
        </w:rPr>
        <w:tab/>
        <w:t>Move to authorize the a</w:t>
      </w:r>
      <w:r w:rsidR="00934894" w:rsidRPr="00B03243">
        <w:rPr>
          <w:rFonts w:cs="Segoe UI"/>
          <w:szCs w:val="24"/>
        </w:rPr>
        <w:t xml:space="preserve">dministration to join the </w:t>
      </w:r>
      <w:r w:rsidR="00743A46">
        <w:rPr>
          <w:rFonts w:cs="Segoe UI"/>
          <w:i/>
          <w:szCs w:val="24"/>
        </w:rPr>
        <w:t xml:space="preserve">Amazon </w:t>
      </w:r>
      <w:r w:rsidR="00934894" w:rsidRPr="00B03243">
        <w:rPr>
          <w:rFonts w:cs="Segoe UI"/>
          <w:i/>
          <w:szCs w:val="24"/>
        </w:rPr>
        <w:t>Smile Program.</w:t>
      </w:r>
    </w:p>
    <w:p w:rsidR="00934894" w:rsidRPr="00B03243" w:rsidRDefault="00934894" w:rsidP="00812904">
      <w:pPr>
        <w:tabs>
          <w:tab w:val="left" w:pos="1440"/>
          <w:tab w:val="left" w:pos="2880"/>
        </w:tabs>
        <w:ind w:left="2160" w:hanging="2070"/>
        <w:jc w:val="both"/>
        <w:rPr>
          <w:rFonts w:cs="Segoe UI"/>
          <w:szCs w:val="24"/>
        </w:rPr>
      </w:pPr>
    </w:p>
    <w:p w:rsidR="00934894" w:rsidRDefault="00934894" w:rsidP="00812904">
      <w:pPr>
        <w:tabs>
          <w:tab w:val="left" w:pos="1440"/>
          <w:tab w:val="left" w:pos="2880"/>
        </w:tabs>
        <w:ind w:left="2160" w:hanging="2070"/>
        <w:jc w:val="both"/>
        <w:rPr>
          <w:rFonts w:cs="Segoe UI"/>
          <w:szCs w:val="24"/>
        </w:rPr>
      </w:pPr>
      <w:r>
        <w:rPr>
          <w:rFonts w:cs="Segoe UI"/>
          <w:szCs w:val="24"/>
        </w:rPr>
        <w:tab/>
      </w:r>
      <w:r w:rsidR="00812904">
        <w:rPr>
          <w:rFonts w:cs="Segoe UI"/>
          <w:szCs w:val="24"/>
        </w:rPr>
        <w:tab/>
      </w:r>
      <w:r w:rsidRPr="00B03243">
        <w:rPr>
          <w:rFonts w:cs="Segoe UI"/>
          <w:szCs w:val="24"/>
          <w:u w:val="single"/>
        </w:rPr>
        <w:t>Background:</w:t>
      </w:r>
      <w:r w:rsidRPr="00B03243">
        <w:rPr>
          <w:rFonts w:cs="Segoe UI"/>
          <w:szCs w:val="24"/>
        </w:rPr>
        <w:t>  Amazon Smile is a program which allows individuals to support their favorite charitable organization each time they shop.  Amazon</w:t>
      </w:r>
      <w:r>
        <w:rPr>
          <w:rFonts w:cs="Segoe UI"/>
          <w:szCs w:val="24"/>
        </w:rPr>
        <w:t xml:space="preserve"> </w:t>
      </w:r>
      <w:r w:rsidRPr="00B03243">
        <w:rPr>
          <w:rFonts w:cs="Segoe UI"/>
          <w:szCs w:val="24"/>
        </w:rPr>
        <w:t xml:space="preserve">Smile Foundation will donate 0.5% of the purchase price from eligible purchases to the organization provided it is registered to receive such monies.  Tens of millions of products are eligible for these donations.  Once the district is registered to accept donations, we can place this information on our website and inform the public.  This program is very similar to the Giant rewards program of which we are already a member.  </w:t>
      </w:r>
    </w:p>
    <w:p w:rsidR="00743A46" w:rsidRPr="00B03243" w:rsidRDefault="00743A46" w:rsidP="00812904">
      <w:pPr>
        <w:tabs>
          <w:tab w:val="left" w:pos="1440"/>
          <w:tab w:val="left" w:pos="2880"/>
        </w:tabs>
        <w:ind w:left="2160" w:hanging="2070"/>
        <w:jc w:val="both"/>
        <w:rPr>
          <w:rFonts w:cs="Segoe UI"/>
          <w:szCs w:val="24"/>
        </w:rPr>
      </w:pPr>
    </w:p>
    <w:p w:rsidR="00934894" w:rsidRPr="00812904" w:rsidRDefault="00B47282" w:rsidP="00812904">
      <w:pPr>
        <w:tabs>
          <w:tab w:val="left" w:pos="1440"/>
        </w:tabs>
        <w:ind w:left="2160" w:hanging="2160"/>
        <w:jc w:val="both"/>
      </w:pPr>
      <w:r w:rsidRPr="00B47282">
        <w:rPr>
          <w:rFonts w:cs="Segoe UI"/>
          <w:b/>
          <w:szCs w:val="24"/>
        </w:rPr>
        <w:t>Personnel</w:t>
      </w:r>
      <w:r w:rsidR="00812904">
        <w:rPr>
          <w:rFonts w:cs="Segoe UI"/>
          <w:b/>
          <w:szCs w:val="24"/>
        </w:rPr>
        <w:tab/>
      </w:r>
      <w:r w:rsidR="00934894" w:rsidRPr="005C50A1">
        <w:t>F.</w:t>
      </w:r>
      <w:r w:rsidR="00934894" w:rsidRPr="005C50A1">
        <w:tab/>
        <w:t>Move to approve Mrs. Marcia Roan as an extended term</w:t>
      </w:r>
      <w:r>
        <w:t xml:space="preserve"> substitute high</w:t>
      </w:r>
      <w:r w:rsidR="00812904">
        <w:t xml:space="preserve"> </w:t>
      </w:r>
      <w:r w:rsidR="005C50A1">
        <w:t>s</w:t>
      </w:r>
      <w:r w:rsidR="00934894" w:rsidRPr="005C50A1">
        <w:t xml:space="preserve">chool Spanish teacher effective December 2, 2014 through January 13, 2015 during Mrs. Anderson’s childbearing leave.  </w:t>
      </w:r>
    </w:p>
    <w:p w:rsidR="00934894" w:rsidRPr="005C50A1" w:rsidRDefault="00934894" w:rsidP="00812904">
      <w:pPr>
        <w:tabs>
          <w:tab w:val="left" w:pos="1440"/>
        </w:tabs>
        <w:ind w:left="1440" w:hanging="1440"/>
        <w:jc w:val="both"/>
        <w:rPr>
          <w:szCs w:val="24"/>
        </w:rPr>
      </w:pPr>
    </w:p>
    <w:p w:rsidR="00934894" w:rsidRDefault="00934894" w:rsidP="00812904">
      <w:pPr>
        <w:tabs>
          <w:tab w:val="left" w:pos="1440"/>
        </w:tabs>
        <w:ind w:left="2160" w:hanging="2160"/>
        <w:jc w:val="both"/>
        <w:rPr>
          <w:szCs w:val="24"/>
        </w:rPr>
      </w:pPr>
      <w:r>
        <w:rPr>
          <w:szCs w:val="24"/>
        </w:rPr>
        <w:tab/>
      </w:r>
      <w:r>
        <w:rPr>
          <w:szCs w:val="24"/>
        </w:rPr>
        <w:tab/>
      </w:r>
      <w:r w:rsidRPr="00635713">
        <w:rPr>
          <w:szCs w:val="24"/>
          <w:u w:val="single"/>
        </w:rPr>
        <w:t>Background:</w:t>
      </w:r>
      <w:r>
        <w:rPr>
          <w:szCs w:val="24"/>
        </w:rPr>
        <w:t xml:space="preserve">  As an extended term substitute teacher, Mrs. Roan will be paid $130.50 per diem with no extension of benefits while advertising continues for a long-term substitute Spanish teacher for the second semester. </w:t>
      </w:r>
    </w:p>
    <w:p w:rsidR="00B47282" w:rsidRDefault="00B47282" w:rsidP="00812904">
      <w:pPr>
        <w:tabs>
          <w:tab w:val="left" w:pos="0"/>
          <w:tab w:val="left" w:pos="1440"/>
        </w:tabs>
        <w:ind w:left="1440" w:hanging="1440"/>
        <w:rPr>
          <w:b/>
        </w:rPr>
      </w:pPr>
    </w:p>
    <w:p w:rsidR="00743A46" w:rsidRDefault="00743A46" w:rsidP="008004DB">
      <w:pPr>
        <w:tabs>
          <w:tab w:val="left" w:pos="0"/>
          <w:tab w:val="left" w:pos="720"/>
          <w:tab w:val="left" w:pos="1440"/>
        </w:tabs>
        <w:ind w:left="1440" w:hanging="1440"/>
      </w:pPr>
    </w:p>
    <w:p w:rsidR="00934894" w:rsidRPr="00E65EBC" w:rsidRDefault="00934894" w:rsidP="00E73D2B">
      <w:pPr>
        <w:tabs>
          <w:tab w:val="left" w:pos="0"/>
          <w:tab w:val="left" w:pos="720"/>
          <w:tab w:val="left" w:pos="1440"/>
        </w:tabs>
        <w:ind w:left="1440" w:hanging="1440"/>
      </w:pPr>
      <w:r w:rsidRPr="00E65EBC">
        <w:t>X</w:t>
      </w:r>
      <w:r w:rsidR="008004DB" w:rsidRPr="00E65EBC">
        <w:t>VI</w:t>
      </w:r>
      <w:r w:rsidRPr="00E65EBC">
        <w:t>.</w:t>
      </w:r>
      <w:r w:rsidRPr="00E65EBC">
        <w:tab/>
        <w:t>Other Action Items:</w:t>
      </w:r>
    </w:p>
    <w:p w:rsidR="009F0189" w:rsidRPr="009F0189" w:rsidRDefault="009F0189" w:rsidP="00812904">
      <w:pPr>
        <w:pStyle w:val="Heading3"/>
        <w:tabs>
          <w:tab w:val="left" w:pos="1440"/>
        </w:tabs>
        <w:ind w:left="1440" w:hanging="1440"/>
        <w:rPr>
          <w:rFonts w:asciiTheme="majorHAnsi" w:hAnsiTheme="majorHAnsi"/>
          <w:b/>
          <w:sz w:val="24"/>
          <w:szCs w:val="24"/>
        </w:rPr>
      </w:pPr>
    </w:p>
    <w:p w:rsidR="00E73D2B" w:rsidRPr="00E73D2B" w:rsidRDefault="00E73D2B" w:rsidP="00B406D6">
      <w:pPr>
        <w:ind w:left="2160" w:hanging="720"/>
        <w:jc w:val="both"/>
        <w:rPr>
          <w:rFonts w:cs="Helvetica"/>
          <w:szCs w:val="24"/>
        </w:rPr>
      </w:pPr>
      <w:r>
        <w:rPr>
          <w:rFonts w:cs="Helvetica"/>
          <w:szCs w:val="24"/>
        </w:rPr>
        <w:t>A.     </w:t>
      </w:r>
      <w:r w:rsidRPr="00E73D2B">
        <w:rPr>
          <w:rFonts w:cs="Helvetica"/>
          <w:szCs w:val="24"/>
        </w:rPr>
        <w:t>The Board of School Directors hereby accepts the irrevocable resignation and retirement of Mr. Bill Chain, effective June 30, 2015.  In addition, as of December 23, 2014, Mr. Chain shall be on a paid administrative leave of absence for the remainder of his contract term.</w:t>
      </w:r>
    </w:p>
    <w:p w:rsidR="00E73D2B" w:rsidRPr="00E73D2B" w:rsidRDefault="00E73D2B" w:rsidP="00B406D6">
      <w:pPr>
        <w:ind w:left="2160" w:hanging="720"/>
        <w:jc w:val="both"/>
        <w:rPr>
          <w:rFonts w:cs="Helvetica"/>
          <w:szCs w:val="24"/>
        </w:rPr>
      </w:pPr>
    </w:p>
    <w:p w:rsidR="00E73D2B" w:rsidRPr="00E73D2B" w:rsidRDefault="00E73D2B" w:rsidP="00B406D6">
      <w:pPr>
        <w:ind w:left="2160" w:hanging="720"/>
        <w:jc w:val="both"/>
        <w:rPr>
          <w:rFonts w:cs="Helvetica"/>
          <w:szCs w:val="24"/>
        </w:rPr>
      </w:pPr>
      <w:r>
        <w:rPr>
          <w:rFonts w:cs="Helvetica"/>
          <w:szCs w:val="24"/>
        </w:rPr>
        <w:t>B.     </w:t>
      </w:r>
      <w:r w:rsidR="00B406D6">
        <w:rPr>
          <w:rFonts w:cs="Helvetica"/>
          <w:szCs w:val="24"/>
        </w:rPr>
        <w:tab/>
      </w:r>
      <w:r w:rsidRPr="00E73D2B">
        <w:rPr>
          <w:rFonts w:cs="Helvetica"/>
          <w:szCs w:val="24"/>
        </w:rPr>
        <w:t xml:space="preserve">Pursuant to Section 10-1079 of the public school code, the Board of School Directors hereby appoints Ms. Karen </w:t>
      </w:r>
      <w:proofErr w:type="spellStart"/>
      <w:r w:rsidRPr="00E73D2B">
        <w:rPr>
          <w:rFonts w:cs="Helvetica"/>
          <w:szCs w:val="24"/>
        </w:rPr>
        <w:t>Kugler</w:t>
      </w:r>
      <w:proofErr w:type="spellEnd"/>
      <w:r w:rsidRPr="00E73D2B">
        <w:rPr>
          <w:rFonts w:cs="Helvetica"/>
          <w:szCs w:val="24"/>
        </w:rPr>
        <w:t xml:space="preserve"> as Substitute Superintendent during the time of Mr. Chain's paid administrative leave of absence.  </w:t>
      </w:r>
    </w:p>
    <w:p w:rsidR="00934894" w:rsidRDefault="00934894" w:rsidP="00B406D6">
      <w:pPr>
        <w:tabs>
          <w:tab w:val="left" w:pos="1440"/>
          <w:tab w:val="left" w:pos="2160"/>
        </w:tabs>
        <w:ind w:left="2160" w:hanging="2880"/>
        <w:rPr>
          <w:b/>
          <w:bCs/>
        </w:rPr>
      </w:pPr>
    </w:p>
    <w:p w:rsidR="00934894" w:rsidRPr="00E65EBC" w:rsidRDefault="00934894" w:rsidP="008004DB">
      <w:pPr>
        <w:tabs>
          <w:tab w:val="left" w:pos="720"/>
          <w:tab w:val="left" w:pos="1440"/>
          <w:tab w:val="left" w:pos="2160"/>
        </w:tabs>
        <w:ind w:left="2880" w:hanging="2880"/>
      </w:pPr>
      <w:r w:rsidRPr="00E65EBC">
        <w:rPr>
          <w:bCs/>
        </w:rPr>
        <w:t>X</w:t>
      </w:r>
      <w:r w:rsidR="008004DB" w:rsidRPr="00E65EBC">
        <w:rPr>
          <w:bCs/>
        </w:rPr>
        <w:t>V</w:t>
      </w:r>
      <w:r w:rsidRPr="00E65EBC">
        <w:rPr>
          <w:bCs/>
        </w:rPr>
        <w:t>I</w:t>
      </w:r>
      <w:r w:rsidR="008004DB" w:rsidRPr="00E65EBC">
        <w:rPr>
          <w:bCs/>
        </w:rPr>
        <w:t>I</w:t>
      </w:r>
      <w:r w:rsidRPr="00E65EBC">
        <w:rPr>
          <w:bCs/>
        </w:rPr>
        <w:t>.</w:t>
      </w:r>
      <w:r w:rsidRPr="00E65EBC">
        <w:rPr>
          <w:bCs/>
        </w:rPr>
        <w:tab/>
        <w:t>Other Discussion Items:</w:t>
      </w:r>
    </w:p>
    <w:p w:rsidR="00934894" w:rsidRDefault="00934894" w:rsidP="00934894">
      <w:pPr>
        <w:tabs>
          <w:tab w:val="left" w:pos="1440"/>
          <w:tab w:val="left" w:pos="2160"/>
        </w:tabs>
        <w:ind w:left="2880" w:hanging="2880"/>
      </w:pPr>
      <w:r>
        <w:tab/>
      </w:r>
      <w:r>
        <w:tab/>
        <w:t>(No action to be taken)</w:t>
      </w:r>
    </w:p>
    <w:p w:rsidR="00934894" w:rsidRPr="00E65EBC" w:rsidRDefault="00934894" w:rsidP="00934894">
      <w:pPr>
        <w:tabs>
          <w:tab w:val="left" w:pos="1440"/>
          <w:tab w:val="left" w:pos="2160"/>
        </w:tabs>
        <w:ind w:left="2880" w:hanging="2880"/>
      </w:pPr>
      <w:r w:rsidRPr="00E65EBC">
        <w:tab/>
      </w:r>
    </w:p>
    <w:p w:rsidR="00934894" w:rsidRPr="00E65EBC" w:rsidRDefault="00934894" w:rsidP="008004DB">
      <w:pPr>
        <w:tabs>
          <w:tab w:val="left" w:pos="720"/>
          <w:tab w:val="left" w:pos="1440"/>
          <w:tab w:val="left" w:pos="2160"/>
        </w:tabs>
        <w:ind w:left="2880" w:hanging="2880"/>
      </w:pPr>
      <w:r w:rsidRPr="00E65EBC">
        <w:t>X</w:t>
      </w:r>
      <w:r w:rsidR="008004DB" w:rsidRPr="00E65EBC">
        <w:t>V</w:t>
      </w:r>
      <w:r w:rsidRPr="00E65EBC">
        <w:t>II</w:t>
      </w:r>
      <w:r w:rsidR="008004DB" w:rsidRPr="00E65EBC">
        <w:t>I</w:t>
      </w:r>
      <w:r w:rsidRPr="00E65EBC">
        <w:t>.</w:t>
      </w:r>
      <w:r w:rsidRPr="00E65EBC">
        <w:tab/>
        <w:t>Adjournment</w:t>
      </w:r>
    </w:p>
    <w:p w:rsidR="00934894" w:rsidRDefault="00934894" w:rsidP="00934894">
      <w:pPr>
        <w:tabs>
          <w:tab w:val="left" w:pos="1440"/>
        </w:tabs>
        <w:ind w:left="2160" w:hanging="2160"/>
      </w:pPr>
      <w:r>
        <w:rPr>
          <w:noProof/>
        </w:rPr>
        <mc:AlternateContent>
          <mc:Choice Requires="wps">
            <w:drawing>
              <wp:anchor distT="0" distB="0" distL="114300" distR="114300" simplePos="0" relativeHeight="251659264" behindDoc="0" locked="0" layoutInCell="0" allowOverlap="1" wp14:anchorId="78C4B439" wp14:editId="2D42DC07">
                <wp:simplePos x="0" y="0"/>
                <wp:positionH relativeFrom="column">
                  <wp:posOffset>-45720</wp:posOffset>
                </wp:positionH>
                <wp:positionV relativeFrom="paragraph">
                  <wp:posOffset>122555</wp:posOffset>
                </wp:positionV>
                <wp:extent cx="6218555" cy="635"/>
                <wp:effectExtent l="20955" t="14605" r="184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EA0DE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" o:allowincell="f" strokecolor="#777" strokeweight="2pt">
                <v:stroke startarrowwidth="narrow" startarrowlength="short" endarrowwidth="narrow" endarrowlength="short"/>
              </v:line>
            </w:pict>
          </mc:Fallback>
        </mc:AlternateContent>
      </w:r>
    </w:p>
    <w:p w:rsidR="008004DB" w:rsidRDefault="00934894" w:rsidP="008004DB">
      <w:pPr>
        <w:tabs>
          <w:tab w:val="left" w:pos="1440"/>
        </w:tabs>
        <w:ind w:left="720" w:hanging="720"/>
      </w:pPr>
      <w:r>
        <w:rPr>
          <w:b/>
        </w:rPr>
        <w:t>Informational items:</w:t>
      </w:r>
    </w:p>
    <w:p w:rsidR="008004DB" w:rsidRDefault="008004DB" w:rsidP="008004DB">
      <w:pPr>
        <w:tabs>
          <w:tab w:val="left" w:pos="1440"/>
        </w:tabs>
        <w:ind w:left="720" w:hanging="720"/>
      </w:pPr>
    </w:p>
    <w:p w:rsidR="00934894" w:rsidRDefault="00934894" w:rsidP="008004DB">
      <w:pPr>
        <w:tabs>
          <w:tab w:val="left" w:pos="1440"/>
        </w:tabs>
        <w:ind w:left="720" w:hanging="720"/>
      </w:pPr>
      <w:r>
        <w:t>A.</w:t>
      </w:r>
      <w:r>
        <w:tab/>
        <w:t xml:space="preserve">Next Board Meeting dates: </w:t>
      </w:r>
    </w:p>
    <w:p w:rsidR="00934894" w:rsidRDefault="00934894" w:rsidP="008004DB">
      <w:pPr>
        <w:tabs>
          <w:tab w:val="left" w:pos="1440"/>
        </w:tabs>
        <w:jc w:val="both"/>
      </w:pPr>
    </w:p>
    <w:p w:rsidR="00934894" w:rsidRDefault="00934894" w:rsidP="008004DB">
      <w:pPr>
        <w:tabs>
          <w:tab w:val="left" w:pos="1440"/>
        </w:tabs>
        <w:ind w:left="720"/>
        <w:jc w:val="both"/>
      </w:pPr>
      <w:r>
        <w:t>The Board will meet in regular session on Monday, January 12, 2015 at 7:00 p.m. in the District Board Room. (Tentative)</w:t>
      </w:r>
    </w:p>
    <w:p w:rsidR="00934894" w:rsidRDefault="00934894" w:rsidP="008004DB">
      <w:pPr>
        <w:tabs>
          <w:tab w:val="left" w:pos="1440"/>
        </w:tabs>
        <w:jc w:val="both"/>
      </w:pPr>
    </w:p>
    <w:p w:rsidR="00934894" w:rsidRDefault="00934894" w:rsidP="008004DB">
      <w:pPr>
        <w:tabs>
          <w:tab w:val="left" w:pos="720"/>
          <w:tab w:val="left" w:pos="1440"/>
        </w:tabs>
        <w:ind w:left="720" w:hanging="720"/>
        <w:jc w:val="both"/>
      </w:pPr>
      <w:r>
        <w:t>B.</w:t>
      </w:r>
      <w:r>
        <w:tab/>
        <w:t>The District received a donation of $100 from the Fairfield Lions Charities to be used toward an American Flag.</w:t>
      </w:r>
    </w:p>
    <w:p w:rsidR="00934894" w:rsidRDefault="00934894" w:rsidP="008004DB">
      <w:pPr>
        <w:tabs>
          <w:tab w:val="left" w:pos="720"/>
          <w:tab w:val="left" w:pos="1440"/>
        </w:tabs>
        <w:jc w:val="both"/>
      </w:pPr>
    </w:p>
    <w:p w:rsidR="00934894" w:rsidRDefault="00934894" w:rsidP="008004DB">
      <w:pPr>
        <w:tabs>
          <w:tab w:val="left" w:pos="720"/>
          <w:tab w:val="left" w:pos="1440"/>
        </w:tabs>
        <w:ind w:left="720" w:hanging="720"/>
        <w:jc w:val="both"/>
      </w:pPr>
      <w:r>
        <w:t>C.</w:t>
      </w:r>
      <w:r>
        <w:tab/>
        <w:t>The District received a donation of woodworking materials and supplies from Ms. Tracy Sebold to be used in the High School woodworking classes valued at approximately $3,120.00.</w:t>
      </w:r>
    </w:p>
    <w:p w:rsidR="00934894" w:rsidRDefault="00934894" w:rsidP="008004DB">
      <w:pPr>
        <w:tabs>
          <w:tab w:val="left" w:pos="1440"/>
        </w:tabs>
        <w:jc w:val="both"/>
      </w:pPr>
      <w:r>
        <w:t xml:space="preserve"> </w:t>
      </w:r>
    </w:p>
    <w:p w:rsidR="00934894" w:rsidRDefault="00934894" w:rsidP="008004DB">
      <w:pPr>
        <w:ind w:left="720"/>
        <w:jc w:val="both"/>
      </w:pPr>
      <w:r>
        <w:rPr>
          <w:u w:val="single"/>
        </w:rPr>
        <w:t>Background:</w:t>
      </w:r>
      <w:r>
        <w:t xml:space="preserve">  All donations given to the District and accepted by the Superintendent will receive thank you letters.</w:t>
      </w:r>
    </w:p>
    <w:p w:rsidR="003902E5" w:rsidRDefault="003902E5">
      <w:pPr>
        <w:rPr>
          <w:rFonts w:ascii="Times New Roman" w:hAnsi="Times New Roman"/>
          <w:sz w:val="20"/>
        </w:rPr>
      </w:pPr>
      <w:r>
        <w:rPr>
          <w:rFonts w:ascii="Times New Roman" w:hAnsi="Times New Roman"/>
          <w:sz w:val="20"/>
        </w:rPr>
        <w:br w:type="page"/>
      </w:r>
    </w:p>
    <w:bookmarkStart w:id="3" w:name="SuggestedDates"/>
    <w:p w:rsidR="003902E5" w:rsidRDefault="003902E5" w:rsidP="003902E5">
      <w:pPr>
        <w:jc w:val="center"/>
        <w:rPr>
          <w:rFonts w:ascii="Comic Sans MS" w:hAnsi="Comic Sans MS"/>
          <w:b/>
          <w:sz w:val="28"/>
        </w:rPr>
      </w:pPr>
      <w:r>
        <w:rPr>
          <w:rFonts w:ascii="Comic Sans MS" w:hAnsi="Comic Sans MS"/>
          <w:b/>
          <w:sz w:val="28"/>
        </w:rPr>
        <w:lastRenderedPageBreak/>
        <w:fldChar w:fldCharType="begin"/>
      </w:r>
      <w:r>
        <w:rPr>
          <w:rFonts w:ascii="Comic Sans MS" w:hAnsi="Comic Sans MS"/>
          <w:b/>
          <w:sz w:val="28"/>
        </w:rPr>
        <w:instrText xml:space="preserve"> HYPERLINK  \l "Top" </w:instrText>
      </w:r>
      <w:r>
        <w:rPr>
          <w:rFonts w:ascii="Comic Sans MS" w:hAnsi="Comic Sans MS"/>
          <w:b/>
          <w:sz w:val="28"/>
        </w:rPr>
      </w:r>
      <w:r>
        <w:rPr>
          <w:rFonts w:ascii="Comic Sans MS" w:hAnsi="Comic Sans MS"/>
          <w:b/>
          <w:sz w:val="28"/>
        </w:rPr>
        <w:fldChar w:fldCharType="separate"/>
      </w:r>
      <w:r w:rsidRPr="003902E5">
        <w:rPr>
          <w:rStyle w:val="Hyperlink"/>
          <w:rFonts w:ascii="Comic Sans MS" w:hAnsi="Comic Sans MS"/>
          <w:b/>
          <w:sz w:val="28"/>
        </w:rPr>
        <w:t>Suggested Board Meeting Dates</w:t>
      </w:r>
      <w:r>
        <w:rPr>
          <w:rFonts w:ascii="Comic Sans MS" w:hAnsi="Comic Sans MS"/>
          <w:b/>
          <w:sz w:val="28"/>
        </w:rPr>
        <w:fldChar w:fldCharType="end"/>
      </w:r>
    </w:p>
    <w:bookmarkEnd w:id="3"/>
    <w:p w:rsidR="003902E5" w:rsidRDefault="003902E5" w:rsidP="003902E5">
      <w:pPr>
        <w:jc w:val="center"/>
        <w:rPr>
          <w:rFonts w:ascii="Comic Sans MS" w:hAnsi="Comic Sans MS"/>
          <w:b/>
          <w:sz w:val="28"/>
        </w:rPr>
      </w:pPr>
      <w:r>
        <w:rPr>
          <w:rFonts w:ascii="Comic Sans MS" w:hAnsi="Comic Sans MS"/>
          <w:b/>
          <w:sz w:val="28"/>
        </w:rPr>
        <w:t>2015</w:t>
      </w:r>
    </w:p>
    <w:p w:rsidR="003902E5" w:rsidRDefault="003902E5" w:rsidP="003902E5">
      <w:pPr>
        <w:jc w:val="center"/>
        <w:rPr>
          <w:rFonts w:ascii="Comic Sans MS" w:hAnsi="Comic Sans MS"/>
          <w:sz w:val="28"/>
        </w:rPr>
      </w:pPr>
    </w:p>
    <w:p w:rsidR="003902E5" w:rsidRDefault="003902E5" w:rsidP="003902E5">
      <w:pPr>
        <w:rPr>
          <w:rFonts w:ascii="Comic Sans MS" w:hAnsi="Comic Sans MS"/>
          <w:sz w:val="28"/>
        </w:rPr>
      </w:pPr>
      <w:r>
        <w:rPr>
          <w:rFonts w:ascii="Comic Sans MS" w:hAnsi="Comic Sans MS"/>
          <w:sz w:val="28"/>
        </w:rPr>
        <w:t xml:space="preserve">Suggested Place:   </w:t>
      </w:r>
      <w:r w:rsidRPr="00B34E6C">
        <w:rPr>
          <w:rFonts w:ascii="Comic Sans MS" w:hAnsi="Comic Sans MS"/>
          <w:sz w:val="28"/>
        </w:rPr>
        <w:t>District Board Room</w:t>
      </w:r>
      <w:r>
        <w:rPr>
          <w:rFonts w:ascii="Comic Sans MS" w:hAnsi="Comic Sans MS"/>
          <w:sz w:val="28"/>
        </w:rPr>
        <w:t xml:space="preserve"> </w:t>
      </w:r>
    </w:p>
    <w:p w:rsidR="003902E5" w:rsidRDefault="003902E5" w:rsidP="003902E5">
      <w:pPr>
        <w:rPr>
          <w:rFonts w:ascii="Comic Sans MS" w:hAnsi="Comic Sans MS"/>
          <w:sz w:val="28"/>
        </w:rPr>
      </w:pPr>
      <w:r>
        <w:rPr>
          <w:rFonts w:ascii="Comic Sans MS" w:hAnsi="Comic Sans MS"/>
          <w:sz w:val="28"/>
        </w:rPr>
        <w:t xml:space="preserve">Suggested Time:    </w:t>
      </w:r>
      <w:smartTag w:uri="urn:schemas-microsoft-com:office:smarttags" w:element="time">
        <w:smartTagPr>
          <w:attr w:name="Hour" w:val="19"/>
          <w:attr w:name="Minute" w:val="0"/>
        </w:smartTagPr>
        <w:r w:rsidRPr="00F9346C">
          <w:rPr>
            <w:rFonts w:ascii="Comic Sans MS" w:hAnsi="Comic Sans MS"/>
            <w:sz w:val="28"/>
          </w:rPr>
          <w:t>7:00 PM</w:t>
        </w:r>
      </w:smartTag>
    </w:p>
    <w:p w:rsidR="003902E5" w:rsidRDefault="003902E5" w:rsidP="003902E5">
      <w:pPr>
        <w:rPr>
          <w:rFonts w:ascii="Comic Sans MS" w:hAnsi="Comic Sans MS"/>
          <w:sz w:val="28"/>
        </w:rPr>
      </w:pPr>
    </w:p>
    <w:p w:rsidR="003902E5" w:rsidRDefault="003902E5" w:rsidP="003902E5">
      <w:pPr>
        <w:tabs>
          <w:tab w:val="left" w:pos="360"/>
          <w:tab w:val="left" w:pos="4320"/>
          <w:tab w:val="left" w:pos="4680"/>
        </w:tabs>
        <w:rPr>
          <w:rFonts w:ascii="Comic Sans MS" w:hAnsi="Comic Sans MS"/>
          <w:sz w:val="28"/>
        </w:rPr>
      </w:pPr>
      <w:r>
        <w:rPr>
          <w:rFonts w:ascii="Comic Sans MS" w:hAnsi="Comic Sans MS"/>
          <w:sz w:val="28"/>
          <w:vertAlign w:val="superscript"/>
        </w:rPr>
        <w:tab/>
      </w:r>
    </w:p>
    <w:p w:rsidR="003902E5" w:rsidRDefault="003902E5" w:rsidP="003902E5">
      <w:pPr>
        <w:tabs>
          <w:tab w:val="left" w:pos="360"/>
          <w:tab w:val="left" w:pos="4320"/>
          <w:tab w:val="left" w:pos="4680"/>
        </w:tabs>
        <w:rPr>
          <w:rFonts w:ascii="Comic Sans MS" w:hAnsi="Comic Sans MS"/>
          <w:sz w:val="28"/>
        </w:rPr>
      </w:pPr>
      <w:r>
        <w:rPr>
          <w:rFonts w:ascii="Comic Sans MS" w:hAnsi="Comic Sans MS"/>
          <w:sz w:val="28"/>
          <w:u w:val="single"/>
        </w:rPr>
        <w:t>January 2015</w:t>
      </w:r>
      <w:r>
        <w:rPr>
          <w:rFonts w:ascii="Comic Sans MS" w:hAnsi="Comic Sans MS"/>
          <w:sz w:val="28"/>
        </w:rPr>
        <w:tab/>
      </w:r>
      <w:r>
        <w:rPr>
          <w:rFonts w:ascii="Comic Sans MS" w:hAnsi="Comic Sans MS"/>
          <w:sz w:val="28"/>
        </w:rPr>
        <w:tab/>
      </w:r>
      <w:r w:rsidRPr="005605CA">
        <w:rPr>
          <w:rFonts w:ascii="Comic Sans MS" w:hAnsi="Comic Sans MS"/>
          <w:sz w:val="28"/>
          <w:u w:val="single"/>
        </w:rPr>
        <w:t xml:space="preserve">July </w:t>
      </w:r>
      <w:r>
        <w:rPr>
          <w:rFonts w:ascii="Comic Sans MS" w:hAnsi="Comic Sans MS"/>
          <w:sz w:val="28"/>
          <w:u w:val="single"/>
        </w:rPr>
        <w:t>2015</w:t>
      </w:r>
    </w:p>
    <w:p w:rsidR="003902E5" w:rsidRPr="005605CA" w:rsidRDefault="003902E5" w:rsidP="003902E5">
      <w:pPr>
        <w:tabs>
          <w:tab w:val="left" w:pos="360"/>
          <w:tab w:val="left" w:pos="4320"/>
          <w:tab w:val="left" w:pos="4680"/>
        </w:tabs>
        <w:rPr>
          <w:rFonts w:ascii="Comic Sans MS" w:hAnsi="Comic Sans MS"/>
          <w:sz w:val="28"/>
          <w:szCs w:val="28"/>
        </w:rPr>
      </w:pPr>
      <w:r>
        <w:rPr>
          <w:rFonts w:ascii="Comic Sans MS" w:hAnsi="Comic Sans MS"/>
          <w:sz w:val="28"/>
        </w:rPr>
        <w:t>January 12</w:t>
      </w:r>
      <w:r>
        <w:rPr>
          <w:rFonts w:ascii="Comic Sans MS" w:hAnsi="Comic Sans MS"/>
          <w:sz w:val="28"/>
          <w:vertAlign w:val="superscript"/>
        </w:rPr>
        <w:tab/>
      </w:r>
      <w:r>
        <w:rPr>
          <w:rFonts w:ascii="Comic Sans MS" w:hAnsi="Comic Sans MS"/>
          <w:sz w:val="28"/>
          <w:vertAlign w:val="superscript"/>
        </w:rPr>
        <w:tab/>
      </w:r>
      <w:r>
        <w:rPr>
          <w:rFonts w:ascii="Comic Sans MS" w:hAnsi="Comic Sans MS"/>
          <w:sz w:val="28"/>
          <w:szCs w:val="28"/>
        </w:rPr>
        <w:t>July 27</w:t>
      </w:r>
    </w:p>
    <w:p w:rsidR="003902E5" w:rsidRDefault="003902E5" w:rsidP="003902E5">
      <w:pPr>
        <w:tabs>
          <w:tab w:val="left" w:pos="360"/>
          <w:tab w:val="left" w:pos="4320"/>
          <w:tab w:val="left" w:pos="4680"/>
        </w:tabs>
        <w:rPr>
          <w:rFonts w:ascii="Comic Sans MS" w:hAnsi="Comic Sans MS"/>
          <w:sz w:val="28"/>
          <w:vertAlign w:val="superscript"/>
        </w:rPr>
      </w:pPr>
      <w:r>
        <w:rPr>
          <w:rFonts w:ascii="Comic Sans MS" w:hAnsi="Comic Sans MS"/>
          <w:sz w:val="28"/>
        </w:rPr>
        <w:t xml:space="preserve">January 26 </w:t>
      </w:r>
      <w:r w:rsidRPr="008226D0">
        <w:rPr>
          <w:rFonts w:ascii="Comic Sans MS" w:hAnsi="Comic Sans MS"/>
          <w:szCs w:val="24"/>
        </w:rPr>
        <w:t>(Recognition Dinner)</w:t>
      </w:r>
      <w:r>
        <w:rPr>
          <w:rFonts w:ascii="Comic Sans MS" w:hAnsi="Comic Sans MS"/>
          <w:sz w:val="28"/>
        </w:rPr>
        <w:tab/>
      </w:r>
      <w:r w:rsidRPr="00F63FBD">
        <w:rPr>
          <w:rFonts w:ascii="Comic Sans MS" w:hAnsi="Comic Sans MS"/>
          <w:b/>
          <w:sz w:val="28"/>
        </w:rPr>
        <w:tab/>
      </w:r>
    </w:p>
    <w:p w:rsidR="003902E5" w:rsidRDefault="003902E5" w:rsidP="003902E5">
      <w:pPr>
        <w:rPr>
          <w:rFonts w:ascii="Comic Sans MS" w:hAnsi="Comic Sans MS"/>
          <w:sz w:val="28"/>
          <w:vertAlign w:val="superscript"/>
        </w:rPr>
      </w:pPr>
      <w:r>
        <w:rPr>
          <w:rFonts w:ascii="Comic Sans MS" w:hAnsi="Comic Sans MS"/>
          <w:sz w:val="28"/>
          <w:vertAlign w:val="superscript"/>
        </w:rPr>
        <w:tab/>
      </w:r>
    </w:p>
    <w:p w:rsidR="003902E5" w:rsidRDefault="003902E5" w:rsidP="003902E5">
      <w:pPr>
        <w:pStyle w:val="Heading1"/>
        <w:tabs>
          <w:tab w:val="left" w:pos="4680"/>
        </w:tabs>
        <w:rPr>
          <w:rFonts w:ascii="Comic Sans MS" w:hAnsi="Comic Sans MS"/>
          <w:sz w:val="28"/>
        </w:rPr>
      </w:pPr>
      <w:r>
        <w:rPr>
          <w:rFonts w:ascii="Comic Sans MS" w:hAnsi="Comic Sans MS"/>
          <w:sz w:val="28"/>
        </w:rPr>
        <w:t>February 2015</w:t>
      </w:r>
      <w:r>
        <w:rPr>
          <w:rFonts w:ascii="Comic Sans MS" w:hAnsi="Comic Sans MS"/>
          <w:sz w:val="28"/>
          <w:u w:val="none"/>
        </w:rPr>
        <w:tab/>
      </w:r>
      <w:r>
        <w:rPr>
          <w:rFonts w:ascii="Comic Sans MS" w:hAnsi="Comic Sans MS"/>
          <w:sz w:val="28"/>
        </w:rPr>
        <w:t>August 2015</w:t>
      </w:r>
    </w:p>
    <w:p w:rsidR="003902E5" w:rsidRDefault="003902E5" w:rsidP="003902E5">
      <w:pPr>
        <w:tabs>
          <w:tab w:val="left" w:pos="360"/>
          <w:tab w:val="left" w:pos="4320"/>
          <w:tab w:val="left" w:pos="4680"/>
        </w:tabs>
        <w:rPr>
          <w:rFonts w:ascii="Comic Sans MS" w:hAnsi="Comic Sans MS"/>
          <w:sz w:val="28"/>
        </w:rPr>
      </w:pPr>
      <w:r>
        <w:rPr>
          <w:rFonts w:ascii="Comic Sans MS" w:hAnsi="Comic Sans MS"/>
          <w:sz w:val="28"/>
        </w:rPr>
        <w:t>February 9</w:t>
      </w:r>
      <w:r>
        <w:rPr>
          <w:rFonts w:ascii="Comic Sans MS" w:hAnsi="Comic Sans MS"/>
          <w:sz w:val="28"/>
        </w:rPr>
        <w:tab/>
      </w:r>
      <w:r>
        <w:rPr>
          <w:rFonts w:ascii="Comic Sans MS" w:hAnsi="Comic Sans MS"/>
          <w:sz w:val="28"/>
        </w:rPr>
        <w:tab/>
        <w:t>August 10</w:t>
      </w:r>
    </w:p>
    <w:p w:rsidR="003902E5" w:rsidRDefault="003902E5" w:rsidP="003902E5">
      <w:pPr>
        <w:tabs>
          <w:tab w:val="left" w:pos="360"/>
          <w:tab w:val="left" w:pos="4320"/>
          <w:tab w:val="left" w:pos="4680"/>
        </w:tabs>
        <w:rPr>
          <w:rFonts w:ascii="Comic Sans MS" w:hAnsi="Comic Sans MS"/>
          <w:sz w:val="28"/>
        </w:rPr>
      </w:pPr>
      <w:r>
        <w:rPr>
          <w:rFonts w:ascii="Comic Sans MS" w:hAnsi="Comic Sans MS"/>
          <w:sz w:val="28"/>
        </w:rPr>
        <w:t>February 23</w:t>
      </w:r>
      <w:r>
        <w:rPr>
          <w:rFonts w:ascii="Comic Sans MS" w:hAnsi="Comic Sans MS"/>
          <w:sz w:val="28"/>
        </w:rPr>
        <w:tab/>
      </w:r>
      <w:r>
        <w:rPr>
          <w:rFonts w:ascii="Comic Sans MS" w:hAnsi="Comic Sans MS"/>
          <w:sz w:val="28"/>
        </w:rPr>
        <w:tab/>
        <w:t>August 24</w:t>
      </w:r>
    </w:p>
    <w:p w:rsidR="003902E5" w:rsidRDefault="003902E5" w:rsidP="003902E5">
      <w:pPr>
        <w:tabs>
          <w:tab w:val="left" w:pos="360"/>
          <w:tab w:val="left" w:pos="4320"/>
          <w:tab w:val="left" w:pos="4680"/>
        </w:tabs>
        <w:rPr>
          <w:rFonts w:ascii="Comic Sans MS" w:hAnsi="Comic Sans MS"/>
          <w:sz w:val="28"/>
        </w:rPr>
      </w:pPr>
      <w:r>
        <w:rPr>
          <w:rFonts w:ascii="Comic Sans MS" w:hAnsi="Comic Sans MS"/>
          <w:sz w:val="28"/>
          <w:vertAlign w:val="superscript"/>
        </w:rPr>
        <w:tab/>
      </w:r>
      <w:r>
        <w:rPr>
          <w:rFonts w:ascii="Comic Sans MS" w:hAnsi="Comic Sans MS"/>
          <w:sz w:val="28"/>
          <w:vertAlign w:val="superscript"/>
        </w:rPr>
        <w:tab/>
      </w:r>
    </w:p>
    <w:p w:rsidR="003902E5" w:rsidRDefault="003902E5" w:rsidP="003902E5">
      <w:pPr>
        <w:pStyle w:val="Heading1"/>
        <w:tabs>
          <w:tab w:val="left" w:pos="360"/>
          <w:tab w:val="left" w:pos="4320"/>
          <w:tab w:val="left" w:pos="4680"/>
        </w:tabs>
        <w:rPr>
          <w:rFonts w:ascii="Comic Sans MS" w:hAnsi="Comic Sans MS"/>
          <w:sz w:val="28"/>
        </w:rPr>
      </w:pPr>
      <w:r>
        <w:rPr>
          <w:rFonts w:ascii="Comic Sans MS" w:hAnsi="Comic Sans MS"/>
          <w:sz w:val="28"/>
        </w:rPr>
        <w:t>March 2015</w:t>
      </w:r>
      <w:r>
        <w:rPr>
          <w:rFonts w:ascii="Comic Sans MS" w:hAnsi="Comic Sans MS"/>
          <w:sz w:val="28"/>
          <w:u w:val="none"/>
        </w:rPr>
        <w:tab/>
      </w:r>
      <w:r>
        <w:rPr>
          <w:rFonts w:ascii="Comic Sans MS" w:hAnsi="Comic Sans MS"/>
          <w:sz w:val="28"/>
          <w:u w:val="none"/>
        </w:rPr>
        <w:tab/>
      </w:r>
      <w:r>
        <w:rPr>
          <w:rFonts w:ascii="Comic Sans MS" w:hAnsi="Comic Sans MS"/>
          <w:sz w:val="28"/>
        </w:rPr>
        <w:t>September 2015</w:t>
      </w:r>
    </w:p>
    <w:p w:rsidR="003902E5" w:rsidRDefault="003902E5" w:rsidP="003902E5">
      <w:pPr>
        <w:tabs>
          <w:tab w:val="left" w:pos="360"/>
          <w:tab w:val="left" w:pos="4320"/>
          <w:tab w:val="left" w:pos="4680"/>
        </w:tabs>
        <w:rPr>
          <w:rFonts w:ascii="Comic Sans MS" w:hAnsi="Comic Sans MS"/>
          <w:sz w:val="28"/>
        </w:rPr>
      </w:pPr>
      <w:r>
        <w:rPr>
          <w:rFonts w:ascii="Comic Sans MS" w:hAnsi="Comic Sans MS"/>
          <w:sz w:val="28"/>
        </w:rPr>
        <w:t>March 9</w:t>
      </w:r>
      <w:r>
        <w:rPr>
          <w:rFonts w:ascii="Comic Sans MS" w:hAnsi="Comic Sans MS"/>
          <w:sz w:val="28"/>
        </w:rPr>
        <w:tab/>
      </w:r>
      <w:r>
        <w:rPr>
          <w:rFonts w:ascii="Comic Sans MS" w:hAnsi="Comic Sans MS"/>
          <w:sz w:val="28"/>
        </w:rPr>
        <w:tab/>
        <w:t>September 14</w:t>
      </w:r>
    </w:p>
    <w:p w:rsidR="003902E5" w:rsidRDefault="003902E5" w:rsidP="003902E5">
      <w:pPr>
        <w:tabs>
          <w:tab w:val="left" w:pos="360"/>
          <w:tab w:val="left" w:pos="4320"/>
          <w:tab w:val="left" w:pos="4680"/>
        </w:tabs>
        <w:rPr>
          <w:rFonts w:ascii="Comic Sans MS" w:hAnsi="Comic Sans MS"/>
          <w:sz w:val="28"/>
        </w:rPr>
      </w:pPr>
      <w:r>
        <w:rPr>
          <w:rFonts w:ascii="Comic Sans MS" w:hAnsi="Comic Sans MS"/>
          <w:sz w:val="28"/>
        </w:rPr>
        <w:t>March 23</w:t>
      </w:r>
      <w:r>
        <w:rPr>
          <w:rFonts w:ascii="Comic Sans MS" w:hAnsi="Comic Sans MS"/>
          <w:sz w:val="28"/>
        </w:rPr>
        <w:tab/>
      </w:r>
      <w:r>
        <w:rPr>
          <w:rFonts w:ascii="Comic Sans MS" w:hAnsi="Comic Sans MS"/>
          <w:sz w:val="28"/>
        </w:rPr>
        <w:tab/>
        <w:t>September 28</w:t>
      </w:r>
    </w:p>
    <w:p w:rsidR="003902E5" w:rsidRDefault="003902E5" w:rsidP="003902E5">
      <w:pPr>
        <w:tabs>
          <w:tab w:val="left" w:pos="360"/>
          <w:tab w:val="left" w:pos="4320"/>
          <w:tab w:val="left" w:pos="4680"/>
        </w:tabs>
        <w:rPr>
          <w:rFonts w:ascii="Comic Sans MS" w:hAnsi="Comic Sans MS"/>
          <w:sz w:val="28"/>
        </w:rPr>
      </w:pPr>
    </w:p>
    <w:p w:rsidR="003902E5" w:rsidRDefault="003902E5" w:rsidP="003902E5">
      <w:pPr>
        <w:pStyle w:val="Heading1"/>
        <w:tabs>
          <w:tab w:val="left" w:pos="360"/>
          <w:tab w:val="left" w:pos="4320"/>
          <w:tab w:val="left" w:pos="4680"/>
        </w:tabs>
        <w:rPr>
          <w:rFonts w:ascii="Comic Sans MS" w:hAnsi="Comic Sans MS"/>
          <w:sz w:val="28"/>
          <w:u w:val="none"/>
        </w:rPr>
      </w:pPr>
      <w:r>
        <w:rPr>
          <w:rFonts w:ascii="Comic Sans MS" w:hAnsi="Comic Sans MS"/>
          <w:sz w:val="28"/>
        </w:rPr>
        <w:t>April 2015</w:t>
      </w:r>
      <w:r>
        <w:rPr>
          <w:rFonts w:ascii="Comic Sans MS" w:hAnsi="Comic Sans MS"/>
          <w:sz w:val="28"/>
          <w:u w:val="none"/>
        </w:rPr>
        <w:tab/>
      </w:r>
      <w:r>
        <w:rPr>
          <w:rFonts w:ascii="Comic Sans MS" w:hAnsi="Comic Sans MS"/>
          <w:sz w:val="28"/>
          <w:u w:val="none"/>
        </w:rPr>
        <w:tab/>
      </w:r>
      <w:r>
        <w:rPr>
          <w:rFonts w:ascii="Comic Sans MS" w:hAnsi="Comic Sans MS"/>
          <w:sz w:val="28"/>
        </w:rPr>
        <w:t>October 2015</w:t>
      </w:r>
    </w:p>
    <w:p w:rsidR="003902E5" w:rsidRDefault="003902E5" w:rsidP="003902E5">
      <w:pPr>
        <w:pStyle w:val="Heading3"/>
        <w:rPr>
          <w:rFonts w:ascii="Comic Sans MS" w:hAnsi="Comic Sans MS"/>
        </w:rPr>
      </w:pPr>
      <w:r>
        <w:rPr>
          <w:rFonts w:ascii="Comic Sans MS" w:hAnsi="Comic Sans MS"/>
        </w:rPr>
        <w:t>April 13</w:t>
      </w:r>
      <w:r>
        <w:rPr>
          <w:rFonts w:ascii="Comic Sans MS" w:hAnsi="Comic Sans MS"/>
        </w:rPr>
        <w:tab/>
      </w:r>
      <w:r>
        <w:rPr>
          <w:rFonts w:ascii="Comic Sans MS" w:hAnsi="Comic Sans MS"/>
        </w:rPr>
        <w:tab/>
      </w:r>
      <w:r w:rsidRPr="00BA4278">
        <w:rPr>
          <w:rFonts w:ascii="Comic Sans MS" w:hAnsi="Comic Sans MS"/>
        </w:rPr>
        <w:t xml:space="preserve">October 12 </w:t>
      </w:r>
    </w:p>
    <w:p w:rsidR="003902E5" w:rsidRDefault="003902E5" w:rsidP="003902E5">
      <w:pPr>
        <w:tabs>
          <w:tab w:val="left" w:pos="360"/>
          <w:tab w:val="left" w:pos="4320"/>
          <w:tab w:val="left" w:pos="4680"/>
        </w:tabs>
        <w:rPr>
          <w:rFonts w:ascii="Comic Sans MS" w:hAnsi="Comic Sans MS"/>
          <w:sz w:val="28"/>
        </w:rPr>
      </w:pPr>
      <w:r>
        <w:rPr>
          <w:rFonts w:ascii="Comic Sans MS" w:hAnsi="Comic Sans MS"/>
          <w:sz w:val="28"/>
        </w:rPr>
        <w:t>April 27</w:t>
      </w:r>
      <w:r>
        <w:rPr>
          <w:rFonts w:ascii="Comic Sans MS" w:hAnsi="Comic Sans MS"/>
          <w:sz w:val="28"/>
        </w:rPr>
        <w:tab/>
      </w:r>
      <w:r>
        <w:rPr>
          <w:rFonts w:ascii="Comic Sans MS" w:hAnsi="Comic Sans MS"/>
          <w:sz w:val="28"/>
        </w:rPr>
        <w:tab/>
      </w:r>
      <w:r w:rsidRPr="00F63FBD">
        <w:rPr>
          <w:rFonts w:ascii="Comic Sans MS" w:hAnsi="Comic Sans MS"/>
          <w:sz w:val="28"/>
          <w:szCs w:val="28"/>
        </w:rPr>
        <w:t>October 26</w:t>
      </w:r>
    </w:p>
    <w:p w:rsidR="003902E5" w:rsidRDefault="003902E5" w:rsidP="003902E5">
      <w:pPr>
        <w:tabs>
          <w:tab w:val="left" w:pos="360"/>
          <w:tab w:val="left" w:pos="4320"/>
          <w:tab w:val="left" w:pos="4680"/>
        </w:tabs>
        <w:rPr>
          <w:rFonts w:ascii="Comic Sans MS" w:hAnsi="Comic Sans MS"/>
          <w:sz w:val="28"/>
        </w:rPr>
      </w:pPr>
      <w:r>
        <w:rPr>
          <w:rFonts w:ascii="Comic Sans MS" w:hAnsi="Comic Sans MS"/>
          <w:sz w:val="28"/>
        </w:rPr>
        <w:tab/>
      </w:r>
      <w:r>
        <w:rPr>
          <w:rFonts w:ascii="Comic Sans MS" w:hAnsi="Comic Sans MS"/>
          <w:sz w:val="28"/>
        </w:rPr>
        <w:tab/>
      </w:r>
    </w:p>
    <w:p w:rsidR="003902E5" w:rsidRDefault="003902E5" w:rsidP="003902E5">
      <w:pPr>
        <w:tabs>
          <w:tab w:val="left" w:pos="360"/>
          <w:tab w:val="left" w:pos="4320"/>
          <w:tab w:val="left" w:pos="4680"/>
        </w:tabs>
        <w:rPr>
          <w:rFonts w:ascii="Comic Sans MS" w:hAnsi="Comic Sans MS"/>
          <w:sz w:val="28"/>
          <w:u w:val="single"/>
        </w:rPr>
      </w:pPr>
      <w:r>
        <w:rPr>
          <w:rFonts w:ascii="Comic Sans MS" w:hAnsi="Comic Sans MS"/>
          <w:sz w:val="28"/>
          <w:u w:val="single"/>
        </w:rPr>
        <w:t>May 2015</w:t>
      </w:r>
      <w:r>
        <w:rPr>
          <w:rFonts w:ascii="Comic Sans MS" w:hAnsi="Comic Sans MS"/>
          <w:sz w:val="28"/>
        </w:rPr>
        <w:tab/>
      </w:r>
      <w:r>
        <w:rPr>
          <w:rFonts w:ascii="Comic Sans MS" w:hAnsi="Comic Sans MS"/>
          <w:sz w:val="28"/>
        </w:rPr>
        <w:tab/>
      </w:r>
      <w:r>
        <w:rPr>
          <w:rFonts w:ascii="Comic Sans MS" w:hAnsi="Comic Sans MS"/>
          <w:sz w:val="28"/>
          <w:u w:val="single"/>
        </w:rPr>
        <w:t>November 2015</w:t>
      </w:r>
    </w:p>
    <w:p w:rsidR="003902E5" w:rsidRDefault="003902E5" w:rsidP="003902E5">
      <w:pPr>
        <w:tabs>
          <w:tab w:val="left" w:pos="360"/>
          <w:tab w:val="left" w:pos="4320"/>
          <w:tab w:val="left" w:pos="4680"/>
        </w:tabs>
        <w:rPr>
          <w:rFonts w:ascii="Comic Sans MS" w:hAnsi="Comic Sans MS"/>
          <w:sz w:val="28"/>
        </w:rPr>
      </w:pPr>
      <w:r>
        <w:rPr>
          <w:rFonts w:ascii="Comic Sans MS" w:hAnsi="Comic Sans MS"/>
          <w:sz w:val="28"/>
        </w:rPr>
        <w:t>May 11</w:t>
      </w:r>
      <w:r w:rsidRPr="008226D0">
        <w:rPr>
          <w:rFonts w:ascii="Comic Sans MS" w:hAnsi="Comic Sans MS"/>
          <w:sz w:val="28"/>
          <w:szCs w:val="28"/>
        </w:rPr>
        <w:t xml:space="preserve"> </w:t>
      </w:r>
      <w:r>
        <w:rPr>
          <w:rFonts w:ascii="Comic Sans MS" w:hAnsi="Comic Sans MS"/>
          <w:sz w:val="28"/>
          <w:szCs w:val="28"/>
        </w:rPr>
        <w:tab/>
      </w:r>
      <w:r>
        <w:rPr>
          <w:rFonts w:ascii="Comic Sans MS" w:hAnsi="Comic Sans MS"/>
          <w:sz w:val="28"/>
          <w:szCs w:val="28"/>
        </w:rPr>
        <w:tab/>
        <w:t>November 9</w:t>
      </w:r>
    </w:p>
    <w:p w:rsidR="003902E5" w:rsidRPr="005605CA" w:rsidRDefault="003902E5" w:rsidP="003902E5">
      <w:pPr>
        <w:tabs>
          <w:tab w:val="left" w:pos="360"/>
          <w:tab w:val="left" w:pos="4320"/>
          <w:tab w:val="left" w:pos="4680"/>
        </w:tabs>
        <w:rPr>
          <w:rFonts w:ascii="Comic Sans MS" w:hAnsi="Comic Sans MS"/>
          <w:sz w:val="28"/>
          <w:szCs w:val="28"/>
        </w:rPr>
      </w:pPr>
      <w:r>
        <w:rPr>
          <w:rFonts w:ascii="Comic Sans MS" w:hAnsi="Comic Sans MS"/>
          <w:sz w:val="28"/>
        </w:rPr>
        <w:tab/>
      </w:r>
      <w:r>
        <w:rPr>
          <w:rFonts w:ascii="Comic Sans MS" w:hAnsi="Comic Sans MS"/>
          <w:sz w:val="28"/>
        </w:rPr>
        <w:tab/>
      </w:r>
      <w:r>
        <w:rPr>
          <w:rFonts w:ascii="Comic Sans MS" w:hAnsi="Comic Sans MS"/>
          <w:sz w:val="28"/>
        </w:rPr>
        <w:tab/>
      </w:r>
      <w:r w:rsidRPr="00F63FBD">
        <w:rPr>
          <w:rFonts w:ascii="Comic Sans MS" w:hAnsi="Comic Sans MS"/>
          <w:sz w:val="28"/>
          <w:szCs w:val="28"/>
        </w:rPr>
        <w:t>November 23</w:t>
      </w:r>
    </w:p>
    <w:p w:rsidR="003902E5" w:rsidRDefault="003902E5" w:rsidP="003902E5">
      <w:pPr>
        <w:tabs>
          <w:tab w:val="left" w:pos="360"/>
          <w:tab w:val="left" w:pos="4320"/>
          <w:tab w:val="left" w:pos="4680"/>
        </w:tabs>
        <w:rPr>
          <w:rFonts w:ascii="Comic Sans MS" w:hAnsi="Comic Sans MS"/>
          <w:sz w:val="28"/>
        </w:rPr>
      </w:pPr>
      <w:r>
        <w:rPr>
          <w:rFonts w:ascii="Comic Sans MS" w:hAnsi="Comic Sans MS"/>
          <w:sz w:val="28"/>
        </w:rPr>
        <w:tab/>
      </w:r>
    </w:p>
    <w:p w:rsidR="003902E5" w:rsidRDefault="003902E5" w:rsidP="003902E5">
      <w:pPr>
        <w:pStyle w:val="Heading1"/>
        <w:tabs>
          <w:tab w:val="left" w:pos="360"/>
          <w:tab w:val="left" w:pos="4320"/>
          <w:tab w:val="left" w:pos="4680"/>
        </w:tabs>
        <w:rPr>
          <w:rFonts w:ascii="Comic Sans MS" w:hAnsi="Comic Sans MS"/>
          <w:sz w:val="28"/>
        </w:rPr>
      </w:pPr>
      <w:r>
        <w:rPr>
          <w:rFonts w:ascii="Comic Sans MS" w:hAnsi="Comic Sans MS"/>
          <w:sz w:val="28"/>
        </w:rPr>
        <w:t>June 2015</w:t>
      </w:r>
      <w:r w:rsidRPr="005605CA">
        <w:rPr>
          <w:rFonts w:ascii="Comic Sans MS" w:hAnsi="Comic Sans MS"/>
          <w:sz w:val="28"/>
          <w:u w:val="none"/>
        </w:rPr>
        <w:tab/>
      </w:r>
      <w:r>
        <w:rPr>
          <w:rFonts w:ascii="Comic Sans MS" w:hAnsi="Comic Sans MS"/>
          <w:sz w:val="28"/>
          <w:u w:val="none"/>
        </w:rPr>
        <w:tab/>
      </w:r>
      <w:r>
        <w:rPr>
          <w:rFonts w:ascii="Comic Sans MS" w:hAnsi="Comic Sans MS"/>
          <w:sz w:val="28"/>
        </w:rPr>
        <w:t>December 2015</w:t>
      </w:r>
    </w:p>
    <w:p w:rsidR="003902E5" w:rsidRDefault="003902E5" w:rsidP="003902E5">
      <w:pPr>
        <w:pStyle w:val="Heading2"/>
        <w:rPr>
          <w:rFonts w:ascii="Comic Sans MS" w:hAnsi="Comic Sans MS"/>
          <w:sz w:val="28"/>
        </w:rPr>
      </w:pPr>
      <w:r>
        <w:rPr>
          <w:rFonts w:ascii="Comic Sans MS" w:hAnsi="Comic Sans MS"/>
          <w:sz w:val="28"/>
          <w:szCs w:val="28"/>
        </w:rPr>
        <w:t>June 8</w:t>
      </w:r>
      <w:r>
        <w:rPr>
          <w:rFonts w:ascii="Comic Sans MS" w:hAnsi="Comic Sans MS"/>
          <w:sz w:val="28"/>
        </w:rPr>
        <w:tab/>
      </w:r>
      <w:r>
        <w:rPr>
          <w:rFonts w:ascii="Comic Sans MS" w:hAnsi="Comic Sans MS"/>
          <w:sz w:val="28"/>
        </w:rPr>
        <w:tab/>
        <w:t>December 7</w:t>
      </w:r>
    </w:p>
    <w:p w:rsidR="003902E5" w:rsidRDefault="003902E5" w:rsidP="003902E5">
      <w:pPr>
        <w:tabs>
          <w:tab w:val="left" w:pos="0"/>
          <w:tab w:val="left" w:pos="4320"/>
          <w:tab w:val="left" w:pos="4680"/>
        </w:tabs>
        <w:rPr>
          <w:rFonts w:ascii="Comic Sans MS" w:hAnsi="Comic Sans MS"/>
          <w:sz w:val="28"/>
          <w:vertAlign w:val="superscript"/>
        </w:rPr>
      </w:pPr>
      <w:r w:rsidRPr="00F63FBD">
        <w:rPr>
          <w:rFonts w:ascii="Comic Sans MS" w:hAnsi="Comic Sans MS"/>
          <w:sz w:val="28"/>
          <w:szCs w:val="28"/>
        </w:rPr>
        <w:t>June 22</w:t>
      </w:r>
      <w:r>
        <w:rPr>
          <w:rFonts w:ascii="Comic Sans MS" w:hAnsi="Comic Sans MS"/>
          <w:szCs w:val="24"/>
        </w:rPr>
        <w:tab/>
      </w:r>
      <w:r>
        <w:rPr>
          <w:rFonts w:ascii="Comic Sans MS" w:hAnsi="Comic Sans MS"/>
          <w:szCs w:val="24"/>
        </w:rPr>
        <w:tab/>
      </w:r>
      <w:r>
        <w:rPr>
          <w:rFonts w:ascii="Comic Sans MS" w:hAnsi="Comic Sans MS"/>
          <w:sz w:val="28"/>
        </w:rPr>
        <w:t xml:space="preserve">December 7 </w:t>
      </w:r>
      <w:r>
        <w:rPr>
          <w:rFonts w:ascii="Comic Sans MS" w:hAnsi="Comic Sans MS"/>
        </w:rPr>
        <w:t>(Reorganization)</w:t>
      </w:r>
    </w:p>
    <w:p w:rsidR="003902E5" w:rsidRDefault="003902E5">
      <w:pPr>
        <w:rPr>
          <w:rFonts w:ascii="Times New Roman" w:hAnsi="Times New Roman"/>
          <w:sz w:val="20"/>
        </w:rPr>
      </w:pPr>
    </w:p>
    <w:sectPr w:rsidR="003902E5" w:rsidSect="00CD49F8">
      <w:footerReference w:type="even" r:id="rId9"/>
      <w:footerReference w:type="default" r:id="rId10"/>
      <w:pgSz w:w="12240" w:h="15840"/>
      <w:pgMar w:top="810" w:right="1800" w:bottom="0" w:left="1800" w:header="720" w:footer="720" w:gutter="0"/>
      <w:cols w:space="720" w:equalWidth="0">
        <w:col w:w="9360"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775" w:rsidRDefault="00093775">
      <w:r>
        <w:separator/>
      </w:r>
    </w:p>
  </w:endnote>
  <w:endnote w:type="continuationSeparator" w:id="0">
    <w:p w:rsidR="00093775" w:rsidRDefault="0009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F1" w:rsidRDefault="004C051F">
    <w:pPr>
      <w:pStyle w:val="Footer"/>
      <w:framePr w:wrap="around" w:vAnchor="text" w:hAnchor="margin" w:xAlign="center" w:y="1"/>
      <w:rPr>
        <w:rStyle w:val="PageNumber"/>
      </w:rPr>
    </w:pPr>
    <w:r>
      <w:rPr>
        <w:rStyle w:val="PageNumber"/>
      </w:rPr>
      <w:fldChar w:fldCharType="begin"/>
    </w:r>
    <w:r w:rsidR="006D70F1">
      <w:rPr>
        <w:rStyle w:val="PageNumber"/>
      </w:rPr>
      <w:instrText xml:space="preserve">PAGE  </w:instrText>
    </w:r>
    <w:r>
      <w:rPr>
        <w:rStyle w:val="PageNumber"/>
      </w:rPr>
      <w:fldChar w:fldCharType="separate"/>
    </w:r>
    <w:r w:rsidR="006D70F1">
      <w:rPr>
        <w:rStyle w:val="PageNumber"/>
        <w:noProof/>
      </w:rPr>
      <w:t>2</w:t>
    </w:r>
    <w:r>
      <w:rPr>
        <w:rStyle w:val="PageNumber"/>
      </w:rPr>
      <w:fldChar w:fldCharType="end"/>
    </w:r>
  </w:p>
  <w:p w:rsidR="006D70F1" w:rsidRDefault="006D7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F1" w:rsidRDefault="006D7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775" w:rsidRDefault="00093775">
      <w:r>
        <w:separator/>
      </w:r>
    </w:p>
  </w:footnote>
  <w:footnote w:type="continuationSeparator" w:id="0">
    <w:p w:rsidR="00093775" w:rsidRDefault="00093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7197"/>
    <w:multiLevelType w:val="singleLevel"/>
    <w:tmpl w:val="04090013"/>
    <w:lvl w:ilvl="0">
      <w:start w:val="1"/>
      <w:numFmt w:val="upperRoman"/>
      <w:lvlText w:val="%1."/>
      <w:lvlJc w:val="left"/>
      <w:pPr>
        <w:tabs>
          <w:tab w:val="num" w:pos="720"/>
        </w:tabs>
        <w:ind w:left="720" w:hanging="720"/>
      </w:pPr>
      <w:rPr>
        <w:rFonts w:hint="default"/>
      </w:rPr>
    </w:lvl>
  </w:abstractNum>
  <w:abstractNum w:abstractNumId="1">
    <w:nsid w:val="2A041A1E"/>
    <w:multiLevelType w:val="hybridMultilevel"/>
    <w:tmpl w:val="900E17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B0E7C11"/>
    <w:multiLevelType w:val="hybridMultilevel"/>
    <w:tmpl w:val="3CAAD6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7652E3F"/>
    <w:multiLevelType w:val="hybridMultilevel"/>
    <w:tmpl w:val="FCE4802A"/>
    <w:lvl w:ilvl="0" w:tplc="0388FBE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58602C93"/>
    <w:multiLevelType w:val="hybridMultilevel"/>
    <w:tmpl w:val="AF0E1A34"/>
    <w:lvl w:ilvl="0" w:tplc="C4463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E953D4"/>
    <w:multiLevelType w:val="hybridMultilevel"/>
    <w:tmpl w:val="779AC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51"/>
    <w:rsid w:val="00017218"/>
    <w:rsid w:val="00093775"/>
    <w:rsid w:val="0009608C"/>
    <w:rsid w:val="000D05FD"/>
    <w:rsid w:val="000E4DCC"/>
    <w:rsid w:val="00115183"/>
    <w:rsid w:val="001D4C77"/>
    <w:rsid w:val="002D7006"/>
    <w:rsid w:val="002F095F"/>
    <w:rsid w:val="00314476"/>
    <w:rsid w:val="003168BD"/>
    <w:rsid w:val="003352BD"/>
    <w:rsid w:val="00344C40"/>
    <w:rsid w:val="003645A7"/>
    <w:rsid w:val="00382030"/>
    <w:rsid w:val="003902E5"/>
    <w:rsid w:val="003C3EDF"/>
    <w:rsid w:val="004031F6"/>
    <w:rsid w:val="00474D88"/>
    <w:rsid w:val="004B0500"/>
    <w:rsid w:val="004C051F"/>
    <w:rsid w:val="004D4A46"/>
    <w:rsid w:val="004F0C22"/>
    <w:rsid w:val="00550684"/>
    <w:rsid w:val="005A0556"/>
    <w:rsid w:val="005A7660"/>
    <w:rsid w:val="005C4920"/>
    <w:rsid w:val="005C50A1"/>
    <w:rsid w:val="005D2A1A"/>
    <w:rsid w:val="005D2E36"/>
    <w:rsid w:val="00606F1D"/>
    <w:rsid w:val="0061246E"/>
    <w:rsid w:val="00615B2C"/>
    <w:rsid w:val="0069774A"/>
    <w:rsid w:val="006D70F1"/>
    <w:rsid w:val="006E6ECD"/>
    <w:rsid w:val="00706C7C"/>
    <w:rsid w:val="00743A46"/>
    <w:rsid w:val="007813A3"/>
    <w:rsid w:val="007C4AC6"/>
    <w:rsid w:val="008004DB"/>
    <w:rsid w:val="0081079C"/>
    <w:rsid w:val="00812904"/>
    <w:rsid w:val="00884E1C"/>
    <w:rsid w:val="008A6206"/>
    <w:rsid w:val="008D69F7"/>
    <w:rsid w:val="00906319"/>
    <w:rsid w:val="00934894"/>
    <w:rsid w:val="0094467D"/>
    <w:rsid w:val="009C69C8"/>
    <w:rsid w:val="009F0189"/>
    <w:rsid w:val="00A178EF"/>
    <w:rsid w:val="00A26C1C"/>
    <w:rsid w:val="00A80182"/>
    <w:rsid w:val="00A84819"/>
    <w:rsid w:val="00B12962"/>
    <w:rsid w:val="00B134BF"/>
    <w:rsid w:val="00B406D6"/>
    <w:rsid w:val="00B47282"/>
    <w:rsid w:val="00BD4AA6"/>
    <w:rsid w:val="00BD7451"/>
    <w:rsid w:val="00BE3AE9"/>
    <w:rsid w:val="00C2072B"/>
    <w:rsid w:val="00C85C25"/>
    <w:rsid w:val="00CC3118"/>
    <w:rsid w:val="00CD49F8"/>
    <w:rsid w:val="00CF6606"/>
    <w:rsid w:val="00D12590"/>
    <w:rsid w:val="00D80204"/>
    <w:rsid w:val="00DB2DA0"/>
    <w:rsid w:val="00DD4979"/>
    <w:rsid w:val="00DF66DA"/>
    <w:rsid w:val="00E27803"/>
    <w:rsid w:val="00E65EBC"/>
    <w:rsid w:val="00E73D2B"/>
    <w:rsid w:val="00E90169"/>
    <w:rsid w:val="00E92FA0"/>
    <w:rsid w:val="00E94BF2"/>
    <w:rsid w:val="00E97A09"/>
    <w:rsid w:val="00EC5E77"/>
    <w:rsid w:val="00F86304"/>
    <w:rsid w:val="00FD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30"/>
    <o:shapelayout v:ext="edit">
      <o:idmap v:ext="edit" data="1"/>
      <o:rules v:ext="edit">
        <o:r id="V:Rule1" type="connector" idref="#AutoShape 5"/>
        <o:r id="V:Rule2" type="connector" idref="#AutoShape 6"/>
        <o:r id="V:Rule3" type="connector" idref="#AutoShape 5"/>
        <o:r id="V:Rule4"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51F"/>
    <w:rPr>
      <w:rFonts w:ascii="Helvetica" w:hAnsi="Helvetica"/>
      <w:sz w:val="24"/>
    </w:rPr>
  </w:style>
  <w:style w:type="paragraph" w:styleId="Heading1">
    <w:name w:val="heading 1"/>
    <w:basedOn w:val="Normal"/>
    <w:next w:val="Normal"/>
    <w:link w:val="Heading1Char"/>
    <w:qFormat/>
    <w:rsid w:val="004C051F"/>
    <w:pPr>
      <w:keepNext/>
      <w:outlineLvl w:val="0"/>
    </w:pPr>
    <w:rPr>
      <w:rFonts w:ascii="Courier" w:hAnsi="Courier"/>
      <w:sz w:val="20"/>
      <w:u w:val="single"/>
    </w:rPr>
  </w:style>
  <w:style w:type="paragraph" w:styleId="Heading2">
    <w:name w:val="heading 2"/>
    <w:basedOn w:val="Normal"/>
    <w:next w:val="Normal"/>
    <w:link w:val="Heading2Char"/>
    <w:qFormat/>
    <w:rsid w:val="004C051F"/>
    <w:pPr>
      <w:keepNext/>
      <w:tabs>
        <w:tab w:val="left" w:pos="360"/>
        <w:tab w:val="left" w:pos="4320"/>
        <w:tab w:val="left" w:pos="4680"/>
      </w:tabs>
      <w:outlineLvl w:val="1"/>
    </w:pPr>
    <w:rPr>
      <w:rFonts w:ascii="Courier" w:hAnsi="Courier"/>
    </w:rPr>
  </w:style>
  <w:style w:type="paragraph" w:styleId="Heading3">
    <w:name w:val="heading 3"/>
    <w:basedOn w:val="Normal"/>
    <w:next w:val="Normal"/>
    <w:qFormat/>
    <w:rsid w:val="004C051F"/>
    <w:pPr>
      <w:keepNext/>
      <w:tabs>
        <w:tab w:val="left" w:pos="360"/>
        <w:tab w:val="left" w:pos="4320"/>
        <w:tab w:val="left" w:pos="4680"/>
      </w:tabs>
      <w:outlineLvl w:val="2"/>
    </w:pPr>
    <w:rPr>
      <w:rFonts w:ascii="Courier" w:hAnsi="Courie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051F"/>
    <w:pPr>
      <w:tabs>
        <w:tab w:val="center" w:pos="4320"/>
        <w:tab w:val="right" w:pos="8640"/>
      </w:tabs>
    </w:pPr>
  </w:style>
  <w:style w:type="character" w:styleId="PageNumber">
    <w:name w:val="page number"/>
    <w:basedOn w:val="DefaultParagraphFont"/>
    <w:rsid w:val="004C051F"/>
  </w:style>
  <w:style w:type="character" w:styleId="Hyperlink">
    <w:name w:val="Hyperlink"/>
    <w:rsid w:val="004C051F"/>
    <w:rPr>
      <w:color w:val="0000FF"/>
      <w:u w:val="single"/>
    </w:rPr>
  </w:style>
  <w:style w:type="character" w:styleId="FollowedHyperlink">
    <w:name w:val="FollowedHyperlink"/>
    <w:rsid w:val="004C051F"/>
    <w:rPr>
      <w:color w:val="800080"/>
      <w:u w:val="single"/>
    </w:rPr>
  </w:style>
  <w:style w:type="paragraph" w:styleId="BalloonText">
    <w:name w:val="Balloon Text"/>
    <w:basedOn w:val="Normal"/>
    <w:semiHidden/>
    <w:rsid w:val="00BD7451"/>
    <w:rPr>
      <w:rFonts w:ascii="Tahoma" w:hAnsi="Tahoma" w:cs="Tahoma"/>
      <w:sz w:val="16"/>
      <w:szCs w:val="16"/>
    </w:rPr>
  </w:style>
  <w:style w:type="character" w:customStyle="1" w:styleId="Heading1Char">
    <w:name w:val="Heading 1 Char"/>
    <w:link w:val="Heading1"/>
    <w:rsid w:val="0081079C"/>
    <w:rPr>
      <w:rFonts w:ascii="Courier" w:hAnsi="Courier"/>
      <w:u w:val="single"/>
    </w:rPr>
  </w:style>
  <w:style w:type="character" w:customStyle="1" w:styleId="Heading2Char">
    <w:name w:val="Heading 2 Char"/>
    <w:link w:val="Heading2"/>
    <w:rsid w:val="0081079C"/>
    <w:rPr>
      <w:rFonts w:ascii="Courier" w:hAnsi="Courier"/>
      <w:sz w:val="24"/>
    </w:rPr>
  </w:style>
  <w:style w:type="paragraph" w:styleId="ListParagraph">
    <w:name w:val="List Paragraph"/>
    <w:basedOn w:val="Normal"/>
    <w:uiPriority w:val="34"/>
    <w:qFormat/>
    <w:rsid w:val="00906319"/>
    <w:pPr>
      <w:ind w:left="720"/>
      <w:contextualSpacing/>
    </w:pPr>
  </w:style>
  <w:style w:type="paragraph" w:styleId="NoSpacing">
    <w:name w:val="No Spacing"/>
    <w:uiPriority w:val="1"/>
    <w:qFormat/>
    <w:rsid w:val="0093489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51F"/>
    <w:rPr>
      <w:rFonts w:ascii="Helvetica" w:hAnsi="Helvetica"/>
      <w:sz w:val="24"/>
    </w:rPr>
  </w:style>
  <w:style w:type="paragraph" w:styleId="Heading1">
    <w:name w:val="heading 1"/>
    <w:basedOn w:val="Normal"/>
    <w:next w:val="Normal"/>
    <w:link w:val="Heading1Char"/>
    <w:qFormat/>
    <w:rsid w:val="004C051F"/>
    <w:pPr>
      <w:keepNext/>
      <w:outlineLvl w:val="0"/>
    </w:pPr>
    <w:rPr>
      <w:rFonts w:ascii="Courier" w:hAnsi="Courier"/>
      <w:sz w:val="20"/>
      <w:u w:val="single"/>
    </w:rPr>
  </w:style>
  <w:style w:type="paragraph" w:styleId="Heading2">
    <w:name w:val="heading 2"/>
    <w:basedOn w:val="Normal"/>
    <w:next w:val="Normal"/>
    <w:link w:val="Heading2Char"/>
    <w:qFormat/>
    <w:rsid w:val="004C051F"/>
    <w:pPr>
      <w:keepNext/>
      <w:tabs>
        <w:tab w:val="left" w:pos="360"/>
        <w:tab w:val="left" w:pos="4320"/>
        <w:tab w:val="left" w:pos="4680"/>
      </w:tabs>
      <w:outlineLvl w:val="1"/>
    </w:pPr>
    <w:rPr>
      <w:rFonts w:ascii="Courier" w:hAnsi="Courier"/>
    </w:rPr>
  </w:style>
  <w:style w:type="paragraph" w:styleId="Heading3">
    <w:name w:val="heading 3"/>
    <w:basedOn w:val="Normal"/>
    <w:next w:val="Normal"/>
    <w:qFormat/>
    <w:rsid w:val="004C051F"/>
    <w:pPr>
      <w:keepNext/>
      <w:tabs>
        <w:tab w:val="left" w:pos="360"/>
        <w:tab w:val="left" w:pos="4320"/>
        <w:tab w:val="left" w:pos="4680"/>
      </w:tabs>
      <w:outlineLvl w:val="2"/>
    </w:pPr>
    <w:rPr>
      <w:rFonts w:ascii="Courier" w:hAnsi="Courie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051F"/>
    <w:pPr>
      <w:tabs>
        <w:tab w:val="center" w:pos="4320"/>
        <w:tab w:val="right" w:pos="8640"/>
      </w:tabs>
    </w:pPr>
  </w:style>
  <w:style w:type="character" w:styleId="PageNumber">
    <w:name w:val="page number"/>
    <w:basedOn w:val="DefaultParagraphFont"/>
    <w:rsid w:val="004C051F"/>
  </w:style>
  <w:style w:type="character" w:styleId="Hyperlink">
    <w:name w:val="Hyperlink"/>
    <w:rsid w:val="004C051F"/>
    <w:rPr>
      <w:color w:val="0000FF"/>
      <w:u w:val="single"/>
    </w:rPr>
  </w:style>
  <w:style w:type="character" w:styleId="FollowedHyperlink">
    <w:name w:val="FollowedHyperlink"/>
    <w:rsid w:val="004C051F"/>
    <w:rPr>
      <w:color w:val="800080"/>
      <w:u w:val="single"/>
    </w:rPr>
  </w:style>
  <w:style w:type="paragraph" w:styleId="BalloonText">
    <w:name w:val="Balloon Text"/>
    <w:basedOn w:val="Normal"/>
    <w:semiHidden/>
    <w:rsid w:val="00BD7451"/>
    <w:rPr>
      <w:rFonts w:ascii="Tahoma" w:hAnsi="Tahoma" w:cs="Tahoma"/>
      <w:sz w:val="16"/>
      <w:szCs w:val="16"/>
    </w:rPr>
  </w:style>
  <w:style w:type="character" w:customStyle="1" w:styleId="Heading1Char">
    <w:name w:val="Heading 1 Char"/>
    <w:link w:val="Heading1"/>
    <w:rsid w:val="0081079C"/>
    <w:rPr>
      <w:rFonts w:ascii="Courier" w:hAnsi="Courier"/>
      <w:u w:val="single"/>
    </w:rPr>
  </w:style>
  <w:style w:type="character" w:customStyle="1" w:styleId="Heading2Char">
    <w:name w:val="Heading 2 Char"/>
    <w:link w:val="Heading2"/>
    <w:rsid w:val="0081079C"/>
    <w:rPr>
      <w:rFonts w:ascii="Courier" w:hAnsi="Courier"/>
      <w:sz w:val="24"/>
    </w:rPr>
  </w:style>
  <w:style w:type="paragraph" w:styleId="ListParagraph">
    <w:name w:val="List Paragraph"/>
    <w:basedOn w:val="Normal"/>
    <w:uiPriority w:val="34"/>
    <w:qFormat/>
    <w:rsid w:val="00906319"/>
    <w:pPr>
      <w:ind w:left="720"/>
      <w:contextualSpacing/>
    </w:pPr>
  </w:style>
  <w:style w:type="paragraph" w:styleId="NoSpacing">
    <w:name w:val="No Spacing"/>
    <w:uiPriority w:val="1"/>
    <w:qFormat/>
    <w:rsid w:val="0093489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581449">
      <w:bodyDiv w:val="1"/>
      <w:marLeft w:val="60"/>
      <w:marRight w:val="60"/>
      <w:marTop w:val="60"/>
      <w:marBottom w:val="15"/>
      <w:divBdr>
        <w:top w:val="none" w:sz="0" w:space="0" w:color="auto"/>
        <w:left w:val="none" w:sz="0" w:space="0" w:color="auto"/>
        <w:bottom w:val="none" w:sz="0" w:space="0" w:color="auto"/>
        <w:right w:val="none" w:sz="0" w:space="0" w:color="auto"/>
      </w:divBdr>
    </w:div>
    <w:div w:id="1821068321">
      <w:bodyDiv w:val="1"/>
      <w:marLeft w:val="0"/>
      <w:marRight w:val="0"/>
      <w:marTop w:val="0"/>
      <w:marBottom w:val="0"/>
      <w:divBdr>
        <w:top w:val="none" w:sz="0" w:space="0" w:color="auto"/>
        <w:left w:val="none" w:sz="0" w:space="0" w:color="auto"/>
        <w:bottom w:val="none" w:sz="0" w:space="0" w:color="auto"/>
        <w:right w:val="none" w:sz="0" w:space="0" w:color="auto"/>
      </w:divBdr>
    </w:div>
    <w:div w:id="19099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D556-02E1-4A64-807D-2C3E9F2F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846</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FAIRFIELD AREA SCHOOL DISTRICT</vt:lpstr>
    </vt:vector>
  </TitlesOfParts>
  <Company>FASD</Company>
  <LinksUpToDate>false</LinksUpToDate>
  <CharactersWithSpaces>5555</CharactersWithSpaces>
  <SharedDoc>false</SharedDoc>
  <HLinks>
    <vt:vector size="6" baseType="variant">
      <vt:variant>
        <vt:i4>262160</vt:i4>
      </vt:variant>
      <vt:variant>
        <vt:i4>0</vt:i4>
      </vt:variant>
      <vt:variant>
        <vt:i4>0</vt:i4>
      </vt:variant>
      <vt:variant>
        <vt:i4>5</vt:i4>
      </vt:variant>
      <vt:variant>
        <vt:lpwstr/>
      </vt:variant>
      <vt:variant>
        <vt:lpwstr>dates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FAIRFIELD AREA SCHOOL DISTRICT</dc:title>
  <dc:creator>J &amp; B</dc:creator>
  <cp:lastModifiedBy>Ann Brown</cp:lastModifiedBy>
  <cp:revision>6</cp:revision>
  <cp:lastPrinted>2014-12-01T21:42:00Z</cp:lastPrinted>
  <dcterms:created xsi:type="dcterms:W3CDTF">2014-12-01T19:42:00Z</dcterms:created>
  <dcterms:modified xsi:type="dcterms:W3CDTF">2014-12-01T21:42:00Z</dcterms:modified>
</cp:coreProperties>
</file>